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FF" w:rsidRPr="00F9537B" w:rsidRDefault="005728FF" w:rsidP="005728FF">
      <w:pPr>
        <w:spacing w:before="120" w:after="280" w:afterAutospacing="1"/>
        <w:jc w:val="center"/>
        <w:rPr>
          <w:b/>
          <w:bCs/>
        </w:rPr>
      </w:pPr>
      <w:bookmarkStart w:id="0" w:name="chuong_pl_3"/>
      <w:r>
        <w:rPr>
          <w:b/>
          <w:bCs/>
          <w:lang w:val="vi-VN"/>
        </w:rPr>
        <w:t>PHỤ LỤC II</w:t>
      </w:r>
      <w:bookmarkEnd w:id="0"/>
      <w:r w:rsidR="00F9537B">
        <w:rPr>
          <w:b/>
          <w:bCs/>
        </w:rPr>
        <w:t xml:space="preserve"> (</w:t>
      </w:r>
      <w:proofErr w:type="spellStart"/>
      <w:r w:rsidR="00F9537B">
        <w:rPr>
          <w:b/>
          <w:bCs/>
        </w:rPr>
        <w:t>Nghị</w:t>
      </w:r>
      <w:proofErr w:type="spellEnd"/>
      <w:r w:rsidR="00F9537B">
        <w:rPr>
          <w:b/>
          <w:bCs/>
        </w:rPr>
        <w:t xml:space="preserve"> </w:t>
      </w:r>
      <w:proofErr w:type="spellStart"/>
      <w:r w:rsidR="00F9537B">
        <w:rPr>
          <w:b/>
          <w:bCs/>
        </w:rPr>
        <w:t>định</w:t>
      </w:r>
      <w:proofErr w:type="spellEnd"/>
      <w:r w:rsidR="00F9537B">
        <w:rPr>
          <w:b/>
          <w:bCs/>
        </w:rPr>
        <w:t xml:space="preserve"> 40/2019/NĐ-CP)</w:t>
      </w:r>
      <w:bookmarkStart w:id="1" w:name="_GoBack"/>
      <w:bookmarkEnd w:id="1"/>
    </w:p>
    <w:p w:rsidR="005728FF" w:rsidRDefault="005728FF" w:rsidP="005728FF">
      <w:pPr>
        <w:spacing w:before="120" w:after="280" w:afterAutospacing="1"/>
        <w:jc w:val="center"/>
      </w:pPr>
      <w:bookmarkStart w:id="2" w:name="chuong_pl_3_name"/>
      <w:r>
        <w:rPr>
          <w:lang w:val="vi-VN"/>
        </w:rPr>
        <w:t>DANH MỤC DỰ ÁN PHẢI LẬP BÁO CÁO ĐÁNH GIÁ TÁC ĐỘNG MÔI TRƯỜNG HOẶC DỰ ÁN, PHƯƠNG ÁN SẢN XUẤT, KINH DOANH, DỊCH VỤ PHẢI ĐĂNG KÝ KẾ HOẠCH BẢO VỆ MÔI TRƯỜNG</w:t>
      </w:r>
      <w:bookmarkEnd w:id="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8"/>
        <w:gridCol w:w="2272"/>
        <w:gridCol w:w="2253"/>
        <w:gridCol w:w="2241"/>
        <w:gridCol w:w="2336"/>
      </w:tblGrid>
      <w:tr w:rsidR="005728FF" w:rsidTr="005728FF">
        <w:tc>
          <w:tcPr>
            <w:tcW w:w="39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b/>
                <w:bCs/>
                <w:lang w:val="vi-VN"/>
              </w:rPr>
              <w:t>STT</w:t>
            </w:r>
          </w:p>
        </w:tc>
        <w:tc>
          <w:tcPr>
            <w:tcW w:w="115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b/>
                <w:bCs/>
                <w:lang w:val="vi-VN"/>
              </w:rPr>
              <w:t>Dự án</w:t>
            </w:r>
          </w:p>
        </w:tc>
        <w:tc>
          <w:tcPr>
            <w:tcW w:w="114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b/>
                <w:bCs/>
                <w:lang w:val="vi-VN"/>
              </w:rPr>
              <w:t>Đối tư</w:t>
            </w:r>
            <w:r>
              <w:rPr>
                <w:b/>
                <w:bCs/>
              </w:rPr>
              <w:t>ợ</w:t>
            </w:r>
            <w:r>
              <w:rPr>
                <w:b/>
                <w:bCs/>
                <w:lang w:val="vi-VN"/>
              </w:rPr>
              <w:t>ng phải lập báo cáo đánh giá tác động môi trường</w:t>
            </w:r>
          </w:p>
        </w:tc>
        <w:tc>
          <w:tcPr>
            <w:tcW w:w="113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b/>
                <w:bCs/>
                <w:lang w:val="vi-VN"/>
              </w:rPr>
              <w:t>Đối t</w:t>
            </w:r>
            <w:proofErr w:type="spellStart"/>
            <w:r>
              <w:rPr>
                <w:b/>
                <w:bCs/>
              </w:rPr>
              <w:t>ượ</w:t>
            </w:r>
            <w:proofErr w:type="spellEnd"/>
            <w:r>
              <w:rPr>
                <w:b/>
                <w:bCs/>
                <w:lang w:val="vi-VN"/>
              </w:rPr>
              <w:t>ng thuộc cột 3 phải lập hồ sơ đề ngh</w:t>
            </w:r>
            <w:r>
              <w:rPr>
                <w:b/>
                <w:bCs/>
              </w:rPr>
              <w:t xml:space="preserve">ị </w:t>
            </w:r>
            <w:r>
              <w:rPr>
                <w:b/>
                <w:bCs/>
                <w:lang w:val="vi-VN"/>
              </w:rPr>
              <w:t>kiểm tra, xác nhận hoàn thành công trình bảo v</w:t>
            </w:r>
            <w:r>
              <w:rPr>
                <w:b/>
                <w:bCs/>
              </w:rPr>
              <w:t xml:space="preserve">ệ </w:t>
            </w:r>
            <w:r>
              <w:rPr>
                <w:b/>
                <w:bCs/>
                <w:lang w:val="vi-VN"/>
              </w:rPr>
              <w:t>môi trường</w:t>
            </w:r>
          </w:p>
        </w:tc>
        <w:tc>
          <w:tcPr>
            <w:tcW w:w="118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b/>
                <w:bCs/>
                <w:lang w:val="vi-VN"/>
              </w:rPr>
              <w:t>Đối tượng phải đăng ký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(2)</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(3)</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(4)</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(5)</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Các dự án thuộc thẩm quyền quyết định chủ trương đầu tư của Quốc hội, Thủ tướng Chính phủ</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Thuộc đối tượng phải vận hành thử nghiệm công trình xử lý chất thải (Khoản 2 Điều </w:t>
            </w:r>
            <w:r>
              <w:t xml:space="preserve">16b </w:t>
            </w:r>
            <w:r>
              <w:rPr>
                <w:lang w:val="vi-VN"/>
              </w:rPr>
              <w:t>Nghị định số 18/2015/NĐ-CP)</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2.</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có sử dụng đất hoặc mặt nước của vườn quốc gia, khu bảo tồn thiên nhiên, khu di sản thế giới, khu dự trữ sinh quyển, công viên địa chất, khu Ramsar</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(trừ các dự án đầu tư xây dựng công trình quản lý bảo vệ vườn quốc gia, khu bảo tồn thiên nhiên, khu di sản th</w:t>
            </w:r>
            <w:r>
              <w:t xml:space="preserve">ế </w:t>
            </w:r>
            <w:r>
              <w:rPr>
                <w:lang w:val="vi-VN"/>
              </w:rPr>
              <w:t>giới, khu dự trữ sinh quyển theo quy hoạch được cấp có thẩm quyền phê duyệt; các dự án thuộc cột 5 Phụ lục này năm trong vùng chuyển tiếp của khu dự trữ sinh quyển)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Các dự án đầu tư xây dựng công trình quản lý bảo vệ vườn quốc gia, khu bảo tồn thiên nhiên, khu di sản thế giới, khu dự trữ sinh quyển theo </w:t>
            </w:r>
            <w:r>
              <w:t>q</w:t>
            </w:r>
            <w:r>
              <w:rPr>
                <w:lang w:val="vi-VN"/>
              </w:rPr>
              <w:t>uy hoạch được cấp có thẩm quyền phê duyệt; các dự án tại cột này nằm trong vùng chuyển tiếp của khu dự trữ sinh quyển</w:t>
            </w:r>
          </w:p>
        </w:tc>
      </w:tr>
      <w:tr w:rsidR="005728FF" w:rsidTr="005728F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5728FF" w:rsidRDefault="005728FF" w:rsidP="00C63454">
            <w:pPr>
              <w:spacing w:before="120"/>
            </w:pP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có sử dụng đất hoặc mặt nước của khu di tích lịch sử - văn hóa hoặc khu danh lam thắng cảnh đã được xếp hạng cấp quốc gia</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(trừ các dự án bảo quản, tu bổ, phục hồi, cải tạo, tôn tạo, công trình nhằm phục vụ việc quản lý, vệ sinh môi trường, bảo v</w:t>
            </w:r>
            <w:r>
              <w:t xml:space="preserve">ệ </w:t>
            </w:r>
            <w:r>
              <w:rPr>
                <w:lang w:val="vi-VN"/>
              </w:rPr>
              <w:t xml:space="preserve">khu di tích lịch sử - văn hóa hoặc khu danh lam thắng cảnh đã </w:t>
            </w:r>
            <w:r>
              <w:rPr>
                <w:lang w:val="vi-VN"/>
              </w:rPr>
              <w:lastRenderedPageBreak/>
              <w:t>được xếp hạng cấp quốc gia)</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lastRenderedPageBreak/>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5728FF" w:rsidRDefault="005728FF" w:rsidP="00C63454">
            <w:pPr>
              <w:spacing w:before="120"/>
            </w:pP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sử dụng đất r</w:t>
            </w:r>
            <w:r>
              <w:t>ừ</w:t>
            </w:r>
            <w:r>
              <w:rPr>
                <w:lang w:val="vi-VN"/>
              </w:rPr>
              <w:t>ng</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Tất cả đối với rừng đặc dụng, phòng hộ</w:t>
            </w:r>
          </w:p>
          <w:p w:rsidR="005728FF" w:rsidRDefault="005728FF" w:rsidP="00C63454">
            <w:pPr>
              <w:spacing w:before="120" w:after="280" w:afterAutospacing="1"/>
            </w:pPr>
            <w:r>
              <w:rPr>
                <w:lang w:val="vi-VN"/>
              </w:rPr>
              <w:t>Từ 10 ha trở lên đối với rừng tự nhiên</w:t>
            </w:r>
          </w:p>
          <w:p w:rsidR="005728FF" w:rsidRDefault="005728FF" w:rsidP="00C63454">
            <w:pPr>
              <w:spacing w:before="120"/>
            </w:pPr>
            <w:r>
              <w:rPr>
                <w:lang w:val="vi-VN"/>
              </w:rPr>
              <w:t>Từ 50 ha trở lên đối với loại rừng khác</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Không thực hiện kế hoạch bảo vệ môi trường</w:t>
            </w:r>
          </w:p>
          <w:p w:rsidR="005728FF" w:rsidRDefault="005728FF" w:rsidP="00C63454">
            <w:pPr>
              <w:spacing w:before="120" w:after="280" w:afterAutospacing="1"/>
            </w:pPr>
            <w:r>
              <w:rPr>
                <w:lang w:val="vi-VN"/>
              </w:rPr>
              <w:t>Dưới 10 ha đối với rừng tự nhiên</w:t>
            </w:r>
          </w:p>
          <w:p w:rsidR="005728FF" w:rsidRDefault="005728FF" w:rsidP="00C63454">
            <w:pPr>
              <w:spacing w:before="120"/>
            </w:pPr>
            <w:r>
              <w:rPr>
                <w:lang w:val="vi-VN"/>
              </w:rPr>
              <w:t>Dưới 50 ha đối với các loại rừng khác</w:t>
            </w:r>
          </w:p>
        </w:tc>
      </w:tr>
      <w:tr w:rsidR="005728FF" w:rsidTr="005728F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5728FF" w:rsidRDefault="005728FF" w:rsidP="00C63454">
            <w:pPr>
              <w:spacing w:before="120"/>
            </w:pP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có san lấp hồ, ao, đầm, phá</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Diện tích từ 05 ha trở lên tại đô thị, khu dân cư hoặc từ 10 ha trở lên tại các vùng khác đối với hồ, ao, đ</w:t>
            </w:r>
            <w:r>
              <w:t>ầ</w:t>
            </w:r>
            <w:r>
              <w:rPr>
                <w:lang w:val="vi-VN"/>
              </w:rPr>
              <w:t>m, phá</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Diện tích dưới 05 ha tại đô thị, khu dân cư hoặc dưới 10 ha tại các vùng khác đối với hồ, ao, đầm, phá</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3" w:name="muc_1_1"/>
            <w:r>
              <w:rPr>
                <w:b/>
                <w:bCs/>
                <w:lang w:val="vi-VN"/>
              </w:rPr>
              <w:t>Nhóm các dự án về xây dựng</w:t>
            </w:r>
            <w:bookmarkEnd w:id="3"/>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3.</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kết cấu hạ tầng kỹ thuật đô thị, các khu dân cư</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Diện tích từ 5 ha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(trừ trường hợp không có trạm, nhà máy xử lý nước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Diện tích dưới 5 ha</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4.</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w:t>
            </w:r>
            <w:r>
              <w:t>ầ</w:t>
            </w:r>
            <w:r>
              <w:rPr>
                <w:lang w:val="vi-VN"/>
              </w:rPr>
              <w:t>u tư xây dựng mới hệ thống thoát nước đô thị, thoát nước khu dân cư</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Chiều dài công trình từ 10 km trở lên đối với dự án đầu tư xây dựng mới hệ thống thoát nước đô thị, thoát nước khu dân cư</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(trừ trường hợp không có trạm, nhà máy xử lý nước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Chiều dài công trình dưới 10 km đối với dự án đầu tư xây dựng mới hệ thống thoát nước đô thị, thoát nước khu dân cư</w:t>
            </w:r>
          </w:p>
        </w:tc>
      </w:tr>
      <w:tr w:rsidR="005728FF" w:rsidTr="005728FF">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5728FF" w:rsidRDefault="005728FF" w:rsidP="00C63454">
            <w:pPr>
              <w:spacing w:before="120"/>
            </w:pP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nạo vét kênh mương, lòng sông, hồ</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Diện tích khu vực nạo vét từ 10 ha trở lên đối với các dự án nạo vét kênh mương, lòng sông, hồ hoặc có tổng khối lượng nạo vét từ 100.000 m</w:t>
            </w:r>
            <w:r>
              <w:rPr>
                <w:vertAlign w:val="superscript"/>
                <w:lang w:val="vi-VN"/>
              </w:rPr>
              <w:t>3</w:t>
            </w:r>
            <w:r>
              <w:rPr>
                <w:lang w:val="vi-VN"/>
              </w:rPr>
              <w:t xml:space="preserve">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Diện tích khu vực nạo vét dưới 10 ha đối với các dự án nạo vét kênh mương, lòng sông, hồ hoặc có tổng khối lượng nạo vét dưới 100.000 m</w:t>
            </w:r>
            <w:r>
              <w:rPr>
                <w:vertAlign w:val="superscript"/>
                <w:lang w:val="vi-VN"/>
              </w:rPr>
              <w:t>3</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5.</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hạ tầng kỹ thuật khu công nghiệp, khu công nghệ cao, cụm công nghiệp, khu ch</w:t>
            </w:r>
            <w:r>
              <w:t xml:space="preserve">ế </w:t>
            </w:r>
            <w:r>
              <w:rPr>
                <w:lang w:val="vi-VN"/>
              </w:rPr>
              <w:t>xuất, làng nghề</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lastRenderedPageBreak/>
              <w:t>6.</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w:t>
            </w:r>
            <w:r>
              <w:t>ầ</w:t>
            </w:r>
            <w:r>
              <w:rPr>
                <w:lang w:val="vi-VN"/>
              </w:rPr>
              <w:t>u tư xây dựng siêu thị, khu thương mại, trung tâm thương mại</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Diện tích sàn từ 20.000 m</w:t>
            </w:r>
            <w:r>
              <w:rPr>
                <w:vertAlign w:val="superscript"/>
                <w:lang w:val="vi-VN"/>
              </w:rPr>
              <w:t>2</w:t>
            </w:r>
            <w:r>
              <w:rPr>
                <w:lang w:val="vi-VN"/>
              </w:rPr>
              <w:t xml:space="preserve">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(trừ trường hợp không có trạm, nhà máy xử lý nước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Diện tích sàn từ 10.000 m</w:t>
            </w:r>
            <w:r>
              <w:rPr>
                <w:vertAlign w:val="superscript"/>
                <w:lang w:val="vi-VN"/>
              </w:rPr>
              <w:t>2</w:t>
            </w:r>
            <w:r>
              <w:rPr>
                <w:lang w:val="vi-VN"/>
              </w:rPr>
              <w:t xml:space="preserve"> đến dưới 20.000 m</w:t>
            </w:r>
            <w:r>
              <w:rPr>
                <w:vertAlign w:val="superscript"/>
                <w:lang w:val="vi-VN"/>
              </w:rPr>
              <w:t>2</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7.</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Dự án đầu tư xây dựng chợ hạng 1, 2 trên địa bàn thành phố, thị xã, thị </w:t>
            </w:r>
            <w:proofErr w:type="spellStart"/>
            <w:r>
              <w:t>tr</w:t>
            </w:r>
            <w:proofErr w:type="spellEnd"/>
            <w:r>
              <w:rPr>
                <w:lang w:val="vi-VN"/>
              </w:rPr>
              <w:t>ấn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(trừ trường hợp không có trạm, nhà máy xử lý nước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8.</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khám chữa bệnh và cơ sở y tế khác</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Từ 100 giường bệnh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Tất cả (trừ trường hợp không có </w:t>
            </w:r>
            <w:proofErr w:type="spellStart"/>
            <w:r>
              <w:t>tr</w:t>
            </w:r>
            <w:proofErr w:type="spellEnd"/>
            <w:r>
              <w:rPr>
                <w:lang w:val="vi-VN"/>
              </w:rPr>
              <w:t>ạm, nhà máy xử lý nước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Từ 20 đến dưới 100 giường bệnh</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9.</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lưu trú du lịch, khu dân cư</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Cơ sở lưu trú du lịch từ 200 phòng trở lên</w:t>
            </w:r>
          </w:p>
          <w:p w:rsidR="005728FF" w:rsidRDefault="005728FF" w:rsidP="00C63454">
            <w:pPr>
              <w:spacing w:before="120"/>
            </w:pPr>
            <w:r>
              <w:rPr>
                <w:lang w:val="vi-VN"/>
              </w:rPr>
              <w:t>Khu dân cư cho 2.000 người sử dụng hoặc 400 hộ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(trừ trường hợp không có trạm, nhà máy xử lý nước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Cơ sở lưu trú từ 50 phòng đến dưới 200 phòng Khu dân cư từ 1.000 đến dưới 2.000 người sử dụng hoặc từ 200 đến dưới 400 hộ sử dụng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10.</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khu du lịch, khu thể thao, vui chơi giải trí, sân golf</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Có diện tích từ 10 ha </w:t>
            </w:r>
            <w:proofErr w:type="spellStart"/>
            <w:r>
              <w:t>tr</w:t>
            </w:r>
            <w:proofErr w:type="spellEnd"/>
            <w:r>
              <w:rPr>
                <w:lang w:val="vi-VN"/>
              </w:rPr>
              <w:t>ở lên đối với khu du lịch, khu thể thao, vui chơi giải trí Tất cả đối với sân golf</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(trừ trường hợp không có trạm, nhà máy xử lý nước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Có diện tích từ 5 ha đến dưới 10 ha đối với khu du lịch, khu thể thao, vui chơi giải trí Không thực hiện kế hoạch bảo vệ môi trường đối với sân golf</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11.</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Dự án đầu tư xây dựng nghĩa trang</w:t>
            </w:r>
          </w:p>
          <w:p w:rsidR="005728FF" w:rsidRDefault="005728FF" w:rsidP="00C63454">
            <w:pPr>
              <w:spacing w:before="120"/>
            </w:pPr>
            <w:r>
              <w:rPr>
                <w:lang w:val="vi-VN"/>
              </w:rPr>
              <w:t>Dự án đầu tư xây dựng cơ sở hỏa táng</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C</w:t>
            </w:r>
            <w:r>
              <w:t xml:space="preserve">ó </w:t>
            </w:r>
            <w:r>
              <w:rPr>
                <w:lang w:val="vi-VN"/>
              </w:rPr>
              <w:t>diện tích từ 10 ha trở lên đối với nghĩa trang</w:t>
            </w:r>
          </w:p>
          <w:p w:rsidR="005728FF" w:rsidRDefault="005728FF" w:rsidP="00C63454">
            <w:pPr>
              <w:spacing w:before="120"/>
            </w:pPr>
            <w:r>
              <w:rPr>
                <w:lang w:val="vi-VN"/>
              </w:rPr>
              <w:t>Tất cả đối với cơ sở hỏa táng</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Có diện tích dưới 10 ha đối với nghĩa trang</w:t>
            </w:r>
          </w:p>
          <w:p w:rsidR="005728FF" w:rsidRDefault="005728FF" w:rsidP="00C63454">
            <w:pPr>
              <w:spacing w:before="120"/>
            </w:pPr>
            <w:r>
              <w:rPr>
                <w:lang w:val="vi-VN"/>
              </w:rPr>
              <w:t xml:space="preserve">Không thực hiện kế hoạch bảo vệ môi trường đối với cơ sở </w:t>
            </w:r>
            <w:proofErr w:type="spellStart"/>
            <w:r>
              <w:t>hỏa</w:t>
            </w:r>
            <w:proofErr w:type="spellEnd"/>
            <w:r>
              <w:t xml:space="preserve"> </w:t>
            </w:r>
            <w:r>
              <w:rPr>
                <w:lang w:val="vi-VN"/>
              </w:rPr>
              <w:t>táng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12.</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trung tâm huấn luyện quân sự, trường bắn, cảng quốc phòng, kho tàng quân sự, khu kinh tế quốc phòng</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13.</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có lấn biển, lấn sông</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Có chi</w:t>
            </w:r>
            <w:r>
              <w:t>ề</w:t>
            </w:r>
            <w:r>
              <w:rPr>
                <w:lang w:val="vi-VN"/>
              </w:rPr>
              <w:t xml:space="preserve">u dài đường bao ven biển từ 5.000 m </w:t>
            </w:r>
            <w:proofErr w:type="spellStart"/>
            <w:r>
              <w:t>tr</w:t>
            </w:r>
            <w:proofErr w:type="spellEnd"/>
            <w:r>
              <w:rPr>
                <w:lang w:val="vi-VN"/>
              </w:rPr>
              <w:t xml:space="preserve">ở lên hoặc diện tích lấn biển từ 5 ha </w:t>
            </w:r>
            <w:r>
              <w:rPr>
                <w:lang w:val="vi-VN"/>
              </w:rPr>
              <w:lastRenderedPageBreak/>
              <w:t xml:space="preserve">trở lên Có chiều dài đường bao ven sông từ 1.000 m </w:t>
            </w:r>
            <w:proofErr w:type="spellStart"/>
            <w:r>
              <w:t>tr</w:t>
            </w:r>
            <w:proofErr w:type="spellEnd"/>
            <w:r>
              <w:rPr>
                <w:lang w:val="vi-VN"/>
              </w:rPr>
              <w:t>ở lên hoặc diện tích lấn sông từ 01 ha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lastRenderedPageBreak/>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Có chiều dài đường bao ven biển từ 1000 m đến dưới 5.000 m hoặc diện tích lấn biển từ 01 ha </w:t>
            </w:r>
            <w:r>
              <w:rPr>
                <w:lang w:val="vi-VN"/>
              </w:rPr>
              <w:lastRenderedPageBreak/>
              <w:t>đến dưới 5 ha Có chiều dài đường bao ven sông từ 500 m đến dưới 1.000 m hoặc diện tích lấn sông từ 0,5 đến dưới 1,0 ha</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4" w:name="muc_2_1"/>
            <w:r>
              <w:rPr>
                <w:b/>
                <w:bCs/>
                <w:lang w:val="vi-VN"/>
              </w:rPr>
              <w:lastRenderedPageBreak/>
              <w:t>Nhóm các dự án về sản xuất vật liệu xây dựng</w:t>
            </w:r>
            <w:bookmarkEnd w:id="4"/>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14.</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xi măng, sản xuất clinke</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Tất cả các dự án đầu tư xây dựng cơ sở sản xuất xi măng có công đoạn sản xuất clinker</w:t>
            </w:r>
          </w:p>
          <w:p w:rsidR="005728FF" w:rsidRDefault="005728FF" w:rsidP="00C63454">
            <w:pPr>
              <w:spacing w:before="120"/>
            </w:pPr>
            <w:r>
              <w:rPr>
                <w:lang w:val="vi-VN"/>
              </w:rPr>
              <w:t xml:space="preserve">Trạm nghiền xi măng công suất từ 100.000 tấn/năm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 đối với dự án đầu tư xây dựng cơ sở sản xuất xi măng có công đoạn sản xuất clinker Trạm nghiền xi măng công su</w:t>
            </w:r>
            <w:r>
              <w:t>ấ</w:t>
            </w:r>
            <w:r>
              <w:rPr>
                <w:lang w:val="vi-VN"/>
              </w:rPr>
              <w:t>t dưới 100.000 tấn/n</w:t>
            </w:r>
            <w:r>
              <w:t>ă</w:t>
            </w:r>
            <w:r>
              <w:rPr>
                <w:lang w:val="vi-VN"/>
              </w:rPr>
              <w:t>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15.</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Dự án đầu tư xây dựng cơ sở sản xuất gạch, ngói, tấm lợp </w:t>
            </w:r>
            <w:r>
              <w:t>f</w:t>
            </w:r>
            <w:r>
              <w:rPr>
                <w:lang w:val="vi-VN"/>
              </w:rPr>
              <w:t>ibro xi măng</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 triệu viên gạch, ngói (trừ gạch, ngói không nung) quy chuẩn/năm trở lên hoặc từ 500.000 m</w:t>
            </w:r>
            <w:r>
              <w:rPr>
                <w:vertAlign w:val="superscript"/>
                <w:lang w:val="vi-VN"/>
              </w:rPr>
              <w:t>2</w:t>
            </w:r>
            <w:r>
              <w:rPr>
                <w:lang w:val="vi-VN"/>
              </w:rPr>
              <w:t xml:space="preserve"> tấm lợp fibro xi măng/năm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Công suất dưới 50 </w:t>
            </w:r>
            <w:proofErr w:type="spellStart"/>
            <w:r>
              <w:t>tr</w:t>
            </w:r>
            <w:proofErr w:type="spellEnd"/>
            <w:r>
              <w:rPr>
                <w:lang w:val="vi-VN"/>
              </w:rPr>
              <w:t>iệu viên gạch, ngói (trừ gạch, ngói không nung) quy chuẩn/năm hoặc dưới 500.000 m</w:t>
            </w:r>
            <w:r>
              <w:rPr>
                <w:vertAlign w:val="superscript"/>
                <w:lang w:val="vi-VN"/>
              </w:rPr>
              <w:t>2</w:t>
            </w:r>
            <w:r>
              <w:rPr>
                <w:lang w:val="vi-VN"/>
              </w:rPr>
              <w:t xml:space="preserve"> tấm l</w:t>
            </w:r>
            <w:r>
              <w:t>ợ</w:t>
            </w:r>
            <w:r>
              <w:rPr>
                <w:lang w:val="vi-VN"/>
              </w:rPr>
              <w:t>p fibro xi măng/năm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16.</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gạch ốp lát các loại</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100.000 m</w:t>
            </w:r>
            <w:r>
              <w:rPr>
                <w:vertAlign w:val="superscript"/>
                <w:lang w:val="vi-VN"/>
              </w:rPr>
              <w:t>2</w:t>
            </w:r>
            <w:r>
              <w:rPr>
                <w:lang w:val="vi-VN"/>
              </w:rPr>
              <w:t>/năm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100.000 m</w:t>
            </w:r>
            <w:r>
              <w:rPr>
                <w:vertAlign w:val="superscript"/>
                <w:lang w:val="vi-VN"/>
              </w:rPr>
              <w:t>2</w:t>
            </w:r>
            <w:r>
              <w:rPr>
                <w:lang w:val="vi-VN"/>
              </w:rPr>
              <w:t>/năm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17.</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cơ sở sản xuất nguyên vật liệu xây dựng khác</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50.000 tấn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50.000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18.</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sản xuất bê tông nhựa nóng, bê tông thương phẩm</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 tấn sản phẩm/ngày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1.000 tấn sản phẩm/ngày</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5" w:name="muc_3_1"/>
            <w:r>
              <w:rPr>
                <w:b/>
                <w:bCs/>
                <w:lang w:val="vi-VN"/>
              </w:rPr>
              <w:t>Nhóm các dự án về giao thông</w:t>
            </w:r>
            <w:bookmarkEnd w:id="5"/>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19.</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công trình giao thông ngầm; xây dựng công trình cáp treo</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lastRenderedPageBreak/>
              <w:t>20.</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đường ôtô; đường sắt, đường sắt trên cao</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 xml:space="preserve">Tất cả đối với đường ôtô cao tốc, đường sắt, đường sắt trên cao Đường ôtô cấp kỹ thuật I, </w:t>
            </w:r>
            <w:r>
              <w:t xml:space="preserve">II </w:t>
            </w:r>
            <w:r>
              <w:rPr>
                <w:lang w:val="vi-VN"/>
              </w:rPr>
              <w:t>có chiều dài từ 10 km trở lên</w:t>
            </w:r>
          </w:p>
          <w:p w:rsidR="005728FF" w:rsidRDefault="005728FF" w:rsidP="00C63454">
            <w:pPr>
              <w:spacing w:before="120"/>
            </w:pPr>
            <w:r>
              <w:rPr>
                <w:lang w:val="vi-VN"/>
              </w:rPr>
              <w:t xml:space="preserve">Đường ôtô cấp kỹ thuật III, IV có chiều dài từ 30 km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Không thực hiện kế hoạch bảo vệ môi trường</w:t>
            </w:r>
          </w:p>
          <w:p w:rsidR="005728FF" w:rsidRDefault="005728FF" w:rsidP="00C63454">
            <w:pPr>
              <w:spacing w:before="120" w:after="280" w:afterAutospacing="1"/>
            </w:pPr>
            <w:r>
              <w:rPr>
                <w:lang w:val="vi-VN"/>
              </w:rPr>
              <w:t>Đường ôtô cấp kỹ thuật I, II có chiều dài từ 05 km đến dưới 10 km</w:t>
            </w:r>
          </w:p>
          <w:p w:rsidR="005728FF" w:rsidRDefault="005728FF" w:rsidP="00C63454">
            <w:pPr>
              <w:spacing w:before="120"/>
            </w:pPr>
            <w:r>
              <w:rPr>
                <w:lang w:val="vi-VN"/>
              </w:rPr>
              <w:t xml:space="preserve">Đường ôtô cấp kỹ thuật III, </w:t>
            </w:r>
            <w:r>
              <w:t xml:space="preserve">IV </w:t>
            </w:r>
            <w:r>
              <w:rPr>
                <w:lang w:val="vi-VN"/>
              </w:rPr>
              <w:t>có chiều dài từ 05 km đến dưới 30 km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21.</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cảng hàng không, sân bay (đường cất hạ cánh, nhà ga hàng hóa, nhà ga hành khách)</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Tất cả đối với đường c</w:t>
            </w:r>
            <w:r>
              <w:t>ấ</w:t>
            </w:r>
            <w:r>
              <w:rPr>
                <w:lang w:val="vi-VN"/>
              </w:rPr>
              <w:t>t hạ cánh, nhà ga hành khách</w:t>
            </w:r>
          </w:p>
          <w:p w:rsidR="005728FF" w:rsidRDefault="005728FF" w:rsidP="00C63454">
            <w:pPr>
              <w:spacing w:before="120"/>
            </w:pPr>
            <w:r>
              <w:rPr>
                <w:lang w:val="vi-VN"/>
              </w:rPr>
              <w:t xml:space="preserve">Nhà ga hàng hóa có công suất từ 200.000 tấn hàng hóa/năm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Chỉ thực hiện đối với dự án đầu tư xây dựng có nhà ga hành khách (thuộc đối tượng phải vận hành thử nghiệm công trình xử lý ch</w:t>
            </w:r>
            <w:r>
              <w:t>ấ</w:t>
            </w:r>
            <w:r>
              <w:rPr>
                <w:lang w:val="vi-VN"/>
              </w:rPr>
              <w:t>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Không thực hiện kế hoạch bảo vệ môi trường</w:t>
            </w:r>
          </w:p>
          <w:p w:rsidR="005728FF" w:rsidRDefault="005728FF" w:rsidP="00C63454">
            <w:pPr>
              <w:spacing w:before="120"/>
            </w:pPr>
            <w:r>
              <w:rPr>
                <w:lang w:val="vi-VN"/>
              </w:rPr>
              <w:t>Nhà ga hàng hóa có công suất dưới 200.000 tấn h</w:t>
            </w:r>
            <w:r>
              <w:t>à</w:t>
            </w:r>
            <w:r>
              <w:rPr>
                <w:lang w:val="vi-VN"/>
              </w:rPr>
              <w:t>ng hóa/năm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22.</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cầu đường bộ, cầu đường sắt</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Chiều dài từ 500 m trở lên (không kể đường dẫn)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Chiều dài từ 100 m đến dưới 500 m (không kể đường dẫn)</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23.</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cảng sông, cảng biển; khu neo đậu tránh trú bão; nạo vét luồng hàng hải, luồng đường thủy nội địa</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Chỉ thực hiện đối với dự án đầu tư xây dựng cảng biển (thuộc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24.</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bến xe khách, nhà ga đường sắt</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Diện tích sử dụng đất từ 5 ha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Diện tích sử dụng đất từ 01 ha đến dưới 05 ha</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6" w:name="muc_4_1"/>
            <w:r>
              <w:rPr>
                <w:b/>
                <w:bCs/>
                <w:lang w:val="vi-VN"/>
              </w:rPr>
              <w:t>Nhóm các dự án về năng lượng, phóng xạ, điện tử</w:t>
            </w:r>
            <w:bookmarkEnd w:id="6"/>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25.</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lò phản ứng hạt nhân; dự án đầu tư xây dựng nhà máy điện hạt nhân, nhà máy nhiệt điện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26.</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Dự án đầu tư xây dựng cơ sở sản xuất, kinh doanh, dịch vụ có sử dụng chất phóng xạ </w:t>
            </w:r>
            <w:r>
              <w:rPr>
                <w:lang w:val="vi-VN"/>
              </w:rPr>
              <w:lastRenderedPageBreak/>
              <w:t>hoặc phát sinh chất thải phóng xạ</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lastRenderedPageBreak/>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lastRenderedPageBreak/>
              <w:t>27.</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nhà máy phong điện, quang điện, thủy điện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Trên diện tích từ 200 ha trở lên đối với nhà máy phong điện, quang điện</w:t>
            </w:r>
          </w:p>
          <w:p w:rsidR="005728FF" w:rsidRDefault="005728FF" w:rsidP="00C63454">
            <w:pPr>
              <w:spacing w:before="120" w:after="280" w:afterAutospacing="1"/>
            </w:pPr>
            <w:r>
              <w:rPr>
                <w:lang w:val="vi-VN"/>
              </w:rPr>
              <w:t xml:space="preserve">Tất cả các nhà máy thủy điện có công suất từ 02 MW </w:t>
            </w:r>
            <w:proofErr w:type="spellStart"/>
            <w:r>
              <w:t>tr</w:t>
            </w:r>
            <w:proofErr w:type="spellEnd"/>
            <w:r>
              <w:rPr>
                <w:lang w:val="vi-VN"/>
              </w:rPr>
              <w:t>ở lên</w:t>
            </w:r>
          </w:p>
          <w:p w:rsidR="005728FF" w:rsidRDefault="005728FF" w:rsidP="00C63454">
            <w:pPr>
              <w:spacing w:before="120"/>
            </w:pPr>
            <w:r>
              <w:rPr>
                <w:lang w:val="vi-VN"/>
              </w:rPr>
              <w:t>Tất cả các dự án thủy điện có chuyển nước sang lưu vực khác</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Trên diện tích từ 50 ha đến dưới 200 ha đối với nhà máy phong điện, quang điện</w:t>
            </w:r>
          </w:p>
          <w:p w:rsidR="005728FF" w:rsidRDefault="005728FF" w:rsidP="00C63454">
            <w:pPr>
              <w:spacing w:before="120" w:after="280" w:afterAutospacing="1"/>
            </w:pPr>
            <w:r>
              <w:rPr>
                <w:lang w:val="vi-VN"/>
              </w:rPr>
              <w:t>Các nhà máy thủy điện có công suất dưới 02 MW</w:t>
            </w:r>
          </w:p>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28.</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tuyến đường dây tải điện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Tất cả tuyến đường dây tải điện từ 500 k</w:t>
            </w:r>
            <w:r>
              <w:t xml:space="preserve">V </w:t>
            </w:r>
            <w:r>
              <w:rPr>
                <w:lang w:val="vi-VN"/>
              </w:rPr>
              <w:t>trở lên</w:t>
            </w:r>
          </w:p>
          <w:p w:rsidR="005728FF" w:rsidRDefault="005728FF" w:rsidP="00C63454">
            <w:pPr>
              <w:spacing w:before="120"/>
            </w:pPr>
            <w:r>
              <w:rPr>
                <w:lang w:val="vi-VN"/>
              </w:rPr>
              <w:t>Tuyến đường dây tải điện 220 kv có chiều dài từ 100 km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Không thực hiện kế hoạch bảo vệ môi trường</w:t>
            </w:r>
          </w:p>
          <w:p w:rsidR="005728FF" w:rsidRDefault="005728FF" w:rsidP="00C63454">
            <w:pPr>
              <w:spacing w:before="120"/>
            </w:pPr>
            <w:r>
              <w:rPr>
                <w:lang w:val="vi-VN"/>
              </w:rPr>
              <w:t>Tuyến đường dây tải điện 220 kV có chiều dài từ 01 km đến dưới 100 km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29.</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sản xuất, gia công các thiết bị điện, điện tử và các linh kiện điện tử</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Công suất từ 500.000 sản phẩm/năm </w:t>
            </w:r>
            <w:proofErr w:type="spellStart"/>
            <w:r>
              <w:t>tr</w:t>
            </w:r>
            <w:proofErr w:type="spellEnd"/>
            <w:r>
              <w:rPr>
                <w:lang w:val="vi-VN"/>
              </w:rPr>
              <w:t>ở lên đối với thiết bị điện tử, linh kiện điện, điện t</w:t>
            </w:r>
            <w:r>
              <w:t xml:space="preserve">ử </w:t>
            </w:r>
            <w:r>
              <w:rPr>
                <w:lang w:val="vi-VN"/>
              </w:rPr>
              <w:t>Công suất từ 500 tấn sản phẩm/năm trở lên đối v</w:t>
            </w:r>
            <w:proofErr w:type="spellStart"/>
            <w:r>
              <w:t>ới</w:t>
            </w:r>
            <w:proofErr w:type="spellEnd"/>
            <w:r>
              <w:t xml:space="preserve"> </w:t>
            </w:r>
            <w:r>
              <w:rPr>
                <w:lang w:val="vi-VN"/>
              </w:rPr>
              <w:t>thiết bị điện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100.000 sản phẩm/năm đến dưới 500.000 sản phẩm/năm đối với thiết bị điện tử, linh kiện điện, điện tử Công suất từ 100 tấn sản ph</w:t>
            </w:r>
            <w:r>
              <w:t>ẩ</w:t>
            </w:r>
            <w:r>
              <w:rPr>
                <w:lang w:val="vi-VN"/>
              </w:rPr>
              <w:t>m/năm đến dưới 500 tấn sản phẩm/năm đối với thiết bị điện</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7" w:name="muc_5_1"/>
            <w:r>
              <w:rPr>
                <w:b/>
                <w:bCs/>
                <w:lang w:val="vi-VN"/>
              </w:rPr>
              <w:t>Nhóm các dự án về thủy lợi, khai thác rừng, trồng trọt</w:t>
            </w:r>
            <w:bookmarkEnd w:id="7"/>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30.</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công trình hồ chứa nước</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Dung tích hồ chứa từ 500.000 m</w:t>
            </w:r>
            <w:r>
              <w:rPr>
                <w:vertAlign w:val="superscript"/>
                <w:lang w:val="vi-VN"/>
              </w:rPr>
              <w:t>3</w:t>
            </w:r>
            <w:r>
              <w:rPr>
                <w:lang w:val="vi-VN"/>
              </w:rPr>
              <w:t xml:space="preserve"> nước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Dung tích hồ chứa dưới 500.000 m</w:t>
            </w:r>
            <w:r>
              <w:rPr>
                <w:vertAlign w:val="superscript"/>
                <w:lang w:val="vi-VN"/>
              </w:rPr>
              <w:t>3</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31.</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đần tư xây dựng công trình tưới, cập nước, tiêu thoát nước phục vụ nông, lâm, ngư</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Tưới, tiêu thoát nước, cấp nước cho diện tích từ 500 ha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Tưới, tiêu thoát nước, cấp nước cho diện tích từ 50 ha đến dưới 500 ha</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32.</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mới đê sông, đê biển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Có chiều dài từ 1.000 m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Có chiều dài dưới 1.000 m</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8" w:name="muc_6_1"/>
            <w:r>
              <w:rPr>
                <w:b/>
                <w:bCs/>
                <w:lang w:val="vi-VN"/>
              </w:rPr>
              <w:lastRenderedPageBreak/>
              <w:t>Nhóm các dự án về khai thác, chế biến khoáng sản; khai thác tài nguyên nước</w:t>
            </w:r>
            <w:bookmarkEnd w:id="8"/>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33.</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khai thác khoáng sản (bao gồm cả dự án khai thác có công đoạn làm giàu khoáng sản); Dự án khai thác cát, sỏi và khoáng sản khác trên sông, suối, kênh, rạch, hồ chứa và vùng cửa sông, ven biển và các dự án khác thuộc đối tư</w:t>
            </w:r>
            <w:r>
              <w:t>ợ</w:t>
            </w:r>
            <w:r>
              <w:rPr>
                <w:lang w:val="vi-VN"/>
              </w:rPr>
              <w:t>ng phải đánh giá tác động t</w:t>
            </w:r>
            <w:r>
              <w:t>ớ</w:t>
            </w:r>
            <w:r>
              <w:rPr>
                <w:lang w:val="vi-VN"/>
              </w:rPr>
              <w:t>i lòng, bờ, bãi sông theo quy định của pháp luật về tài nguyên nước</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34.</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Dự án chế biến, tinh chế khoáng sản độc hại, kim loại; chế biến khoáng sản rắn sử dụng h</w:t>
            </w:r>
            <w:proofErr w:type="spellStart"/>
            <w:r>
              <w:t>óa</w:t>
            </w:r>
            <w:proofErr w:type="spellEnd"/>
            <w:r>
              <w:t xml:space="preserve"> </w:t>
            </w:r>
            <w:r>
              <w:rPr>
                <w:lang w:val="vi-VN"/>
              </w:rPr>
              <w:t>chất độc hại</w:t>
            </w:r>
          </w:p>
          <w:p w:rsidR="005728FF" w:rsidRDefault="005728FF" w:rsidP="00C63454">
            <w:pPr>
              <w:spacing w:before="120"/>
            </w:pPr>
            <w:r>
              <w:rPr>
                <w:lang w:val="vi-VN"/>
              </w:rPr>
              <w:t>Dự án chế biến, tinh chế khoáng sản r</w:t>
            </w:r>
            <w:r>
              <w:t>ắ</w:t>
            </w:r>
            <w:r>
              <w:rPr>
                <w:lang w:val="vi-VN"/>
              </w:rPr>
              <w:t>n khác</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Tất cả</w:t>
            </w:r>
          </w:p>
          <w:p w:rsidR="005728FF" w:rsidRDefault="005728FF" w:rsidP="00C63454">
            <w:pPr>
              <w:spacing w:before="120"/>
            </w:pPr>
            <w:r>
              <w:rPr>
                <w:lang w:val="vi-VN"/>
              </w:rPr>
              <w:t>Công suất từ 50.000 m</w:t>
            </w:r>
            <w:r>
              <w:rPr>
                <w:vertAlign w:val="superscript"/>
                <w:lang w:val="vi-VN"/>
              </w:rPr>
              <w:t>3</w:t>
            </w:r>
            <w:r>
              <w:rPr>
                <w:lang w:val="vi-VN"/>
              </w:rPr>
              <w:t xml:space="preserve">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Không thực hiện kế hoạch bảo vệ môi trường</w:t>
            </w:r>
          </w:p>
          <w:p w:rsidR="005728FF" w:rsidRDefault="005728FF" w:rsidP="00C63454">
            <w:pPr>
              <w:spacing w:before="120"/>
            </w:pPr>
            <w:r>
              <w:rPr>
                <w:lang w:val="vi-VN"/>
              </w:rPr>
              <w:t>Công suất dưới 50.000 m</w:t>
            </w:r>
            <w:r>
              <w:rPr>
                <w:vertAlign w:val="superscript"/>
                <w:lang w:val="vi-VN"/>
              </w:rPr>
              <w:t>3</w:t>
            </w:r>
            <w:r>
              <w:rPr>
                <w:lang w:val="vi-VN"/>
              </w:rPr>
              <w:t xml:space="preserve">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35.</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khai thác nước cấp cho hoạt động sản xuất, kinh doanh, dịch vụ và sinh hoạt</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Công suất khai thác từ 5.000 m</w:t>
            </w:r>
            <w:r>
              <w:rPr>
                <w:vertAlign w:val="superscript"/>
                <w:lang w:val="vi-VN"/>
              </w:rPr>
              <w:t>3</w:t>
            </w:r>
            <w:r>
              <w:rPr>
                <w:lang w:val="vi-VN"/>
              </w:rPr>
              <w:t xml:space="preserve"> nước/ngày (24 giờ) trở lên đối với nước dưới đất</w:t>
            </w:r>
          </w:p>
          <w:p w:rsidR="005728FF" w:rsidRDefault="005728FF" w:rsidP="00C63454">
            <w:pPr>
              <w:spacing w:before="120"/>
            </w:pPr>
            <w:r>
              <w:rPr>
                <w:lang w:val="vi-VN"/>
              </w:rPr>
              <w:t>Công suất khai thác từ 100.000 m</w:t>
            </w:r>
            <w:r>
              <w:rPr>
                <w:vertAlign w:val="superscript"/>
                <w:lang w:val="vi-VN"/>
              </w:rPr>
              <w:t>3</w:t>
            </w:r>
            <w:r>
              <w:rPr>
                <w:lang w:val="vi-VN"/>
              </w:rPr>
              <w:t xml:space="preserve"> nước/ngày (24 giờ) trở lên đ</w:t>
            </w:r>
            <w:r>
              <w:t>ố</w:t>
            </w:r>
            <w:r>
              <w:rPr>
                <w:lang w:val="vi-VN"/>
              </w:rPr>
              <w:t>i với nước mặt</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Công suất khai thác từ 500 m</w:t>
            </w:r>
            <w:r>
              <w:rPr>
                <w:vertAlign w:val="superscript"/>
                <w:lang w:val="vi-VN"/>
              </w:rPr>
              <w:t>3</w:t>
            </w:r>
            <w:r>
              <w:rPr>
                <w:lang w:val="vi-VN"/>
              </w:rPr>
              <w:t xml:space="preserve"> nước/ngày (24 giờ) đến dưới 5.000 m</w:t>
            </w:r>
            <w:r>
              <w:rPr>
                <w:vertAlign w:val="superscript"/>
                <w:lang w:val="vi-VN"/>
              </w:rPr>
              <w:t>3</w:t>
            </w:r>
            <w:r>
              <w:rPr>
                <w:lang w:val="vi-VN"/>
              </w:rPr>
              <w:t xml:space="preserve"> nước/ngày (24 giờ) đ</w:t>
            </w:r>
            <w:r>
              <w:t>ố</w:t>
            </w:r>
            <w:r>
              <w:rPr>
                <w:lang w:val="vi-VN"/>
              </w:rPr>
              <w:t>i với nước dưới đất</w:t>
            </w:r>
          </w:p>
          <w:p w:rsidR="005728FF" w:rsidRDefault="005728FF" w:rsidP="00C63454">
            <w:pPr>
              <w:spacing w:before="120"/>
            </w:pPr>
            <w:r>
              <w:rPr>
                <w:lang w:val="vi-VN"/>
              </w:rPr>
              <w:t>Công suất khai thác từ 5.000 m</w:t>
            </w:r>
            <w:r>
              <w:rPr>
                <w:vertAlign w:val="superscript"/>
                <w:lang w:val="vi-VN"/>
              </w:rPr>
              <w:t>3</w:t>
            </w:r>
            <w:r>
              <w:rPr>
                <w:lang w:val="vi-VN"/>
              </w:rPr>
              <w:t xml:space="preserve"> nước/ngày (24 giờ) đến dưới 100.000 m</w:t>
            </w:r>
            <w:r>
              <w:rPr>
                <w:vertAlign w:val="superscript"/>
                <w:lang w:val="vi-VN"/>
              </w:rPr>
              <w:t>3</w:t>
            </w:r>
            <w:r>
              <w:rPr>
                <w:lang w:val="vi-VN"/>
              </w:rPr>
              <w:t xml:space="preserve"> nước/ngày (24 giờ) đối với nước mặt</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36.</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tuyển, làm giàu đất hiếm, khoáng sản có tính phóng xạ</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9" w:name="muc_7_1"/>
            <w:r>
              <w:rPr>
                <w:b/>
                <w:bCs/>
                <w:lang w:val="vi-VN"/>
              </w:rPr>
              <w:t>Nhóm các dự án về dầu khí</w:t>
            </w:r>
            <w:bookmarkEnd w:id="9"/>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lastRenderedPageBreak/>
              <w:t>37.</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khai thác dầu, khí</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(trừ các dự án khoan bổ sung thêm giếng tại giàn đầu giếng không người hoặc cải hoán giàn đầu giếng không người)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38.</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nhà máy lọc hóa dầu, sản xuất sản phẩm hóa dầu, dung dịch khoan, hóa phẩm dầu khí, chế biến các sản ph</w:t>
            </w:r>
            <w:r>
              <w:t>ẩ</w:t>
            </w:r>
            <w:r>
              <w:rPr>
                <w:lang w:val="vi-VN"/>
              </w:rPr>
              <w:t>m khí; dự án đầu tư xây dựng tuyến đường ống dẫn dầu, khí; dự án đầu tư xây dựng khu trung chuyển dầu, khí</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Tất cả các dự án đầu tư xây dựng nhà máy lọc hóa dầu (trừ các dự án chiết nạp LPG, pha chế d</w:t>
            </w:r>
            <w:r>
              <w:t>ầ</w:t>
            </w:r>
            <w:r>
              <w:rPr>
                <w:lang w:val="vi-VN"/>
              </w:rPr>
              <w:t>u nhờn)</w:t>
            </w:r>
          </w:p>
          <w:p w:rsidR="005728FF" w:rsidRDefault="005728FF" w:rsidP="00C63454">
            <w:pPr>
              <w:spacing w:before="120" w:after="280" w:afterAutospacing="1"/>
            </w:pPr>
            <w:r>
              <w:rPr>
                <w:lang w:val="vi-VN"/>
              </w:rPr>
              <w:t>Cơ sở sản xuất sản phẩm hóa dầu, chế biến khí, dung dịch khoan, hóa phẩm dầu khí có công suất từ 500 tấn sản phẩm/năm trở lên; tuyến đường ống dẫn dầu, khí có chiều dài từ 20 km trở lên</w:t>
            </w:r>
          </w:p>
          <w:p w:rsidR="005728FF" w:rsidRDefault="005728FF" w:rsidP="00C63454">
            <w:pPr>
              <w:spacing w:before="120"/>
            </w:pPr>
            <w:r>
              <w:rPr>
                <w:lang w:val="vi-VN"/>
              </w:rPr>
              <w:t>Tất cả các dự án đầu tư xây dựng khu trung chuyển dầu, khí</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Chỉ thực hiện đối với nhà máy lọc hóa dầu; cơ sở sản xuất sản phẩm hóa dầu, chế biến khí, dung dịch khoan, hóa phẩm dầu khí</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Tất cả các dự án chiết nạp LPG, pha chế dầu nhờn</w:t>
            </w:r>
          </w:p>
          <w:p w:rsidR="005728FF" w:rsidRDefault="005728FF" w:rsidP="00C63454">
            <w:pPr>
              <w:spacing w:before="120"/>
            </w:pPr>
            <w:r>
              <w:rPr>
                <w:lang w:val="vi-VN"/>
              </w:rPr>
              <w:t>Cơ sở sản xuất sản phẩm hóa dầu, chế biến khí, dung dịch khoan, hóa phẩm dầu khí có công suất từ 50 tấn sản phẩm/năm đến dưới 500 tấn sản ph</w:t>
            </w:r>
            <w:r>
              <w:t>ẩ</w:t>
            </w:r>
            <w:r>
              <w:rPr>
                <w:lang w:val="vi-VN"/>
              </w:rPr>
              <w:t>m/năm; tuyến đường ống dẫn dầu, khí có chiều dài từ 05 km đến dưới 20 km 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39.</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kho xăng dầu, cửa hàng kinh doanh xăng dầu</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Kho có tổng sức chứa từ 5.000 m</w:t>
            </w:r>
            <w:r>
              <w:rPr>
                <w:vertAlign w:val="superscript"/>
              </w:rPr>
              <w:t>3</w:t>
            </w:r>
            <w:r>
              <w:t xml:space="preserve"> </w:t>
            </w:r>
            <w:proofErr w:type="spellStart"/>
            <w:r>
              <w:t>tr</w:t>
            </w:r>
            <w:proofErr w:type="spellEnd"/>
            <w:r>
              <w:rPr>
                <w:lang w:val="vi-VN"/>
              </w:rPr>
              <w:t>ở lên</w:t>
            </w:r>
          </w:p>
          <w:p w:rsidR="005728FF" w:rsidRDefault="005728FF" w:rsidP="00C63454">
            <w:pPr>
              <w:spacing w:before="120"/>
            </w:pPr>
            <w:r>
              <w:rPr>
                <w:lang w:val="vi-VN"/>
              </w:rPr>
              <w:t>Cửa hàng có sức chứa từ 1.000 m</w:t>
            </w:r>
            <w:r>
              <w:rPr>
                <w:vertAlign w:val="superscript"/>
                <w:lang w:val="vi-VN"/>
              </w:rPr>
              <w:t>3</w:t>
            </w:r>
            <w:r>
              <w:rPr>
                <w:lang w:val="vi-VN"/>
              </w:rPr>
              <w:t xml:space="preserve"> trở lên/cửa hàng</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Chỉ áp dụng đối với kho xăng dầu 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Kho có tổng sức chứa dưới 5.000 m</w:t>
            </w:r>
            <w:r>
              <w:rPr>
                <w:vertAlign w:val="superscript"/>
                <w:lang w:val="vi-VN"/>
              </w:rPr>
              <w:t>3</w:t>
            </w:r>
          </w:p>
          <w:p w:rsidR="005728FF" w:rsidRDefault="005728FF" w:rsidP="00C63454">
            <w:pPr>
              <w:spacing w:before="120"/>
            </w:pPr>
            <w:r>
              <w:rPr>
                <w:lang w:val="vi-VN"/>
              </w:rPr>
              <w:t>Cửa hàng có sức chứa dưới 1.000 m</w:t>
            </w:r>
            <w:r>
              <w:rPr>
                <w:vertAlign w:val="superscript"/>
                <w:lang w:val="vi-VN"/>
              </w:rPr>
              <w:t>3</w:t>
            </w:r>
            <w:r>
              <w:rPr>
                <w:lang w:val="vi-VN"/>
              </w:rPr>
              <w:t>/cửa hàng</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10" w:name="muc_8_1"/>
            <w:r>
              <w:rPr>
                <w:b/>
                <w:bCs/>
                <w:lang w:val="vi-VN"/>
              </w:rPr>
              <w:t>Nhóm các dự án về xử lý, tái chế chất thải</w:t>
            </w:r>
            <w:bookmarkEnd w:id="10"/>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40.</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tái chế, xử lý chất thải rắn, chất thải nguy hại</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đối với dự án đầu tư xây dựng cơ sở tái chế, xử lý chất thải nguy hại thực hiện theo quy định về quản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41.</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Dự án đầu tư xây dựng hệ thống xử lý nước thải đô thị tập trung; Dự án đầu tư xây dựng </w:t>
            </w:r>
            <w:r>
              <w:rPr>
                <w:lang w:val="vi-VN"/>
              </w:rPr>
              <w:lastRenderedPageBreak/>
              <w:t>hệ thống xử lý nước thải công nghiệp tập trung có từ 02 cơ sở trở lên.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lastRenderedPageBreak/>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11" w:name="muc_9_1"/>
            <w:r>
              <w:rPr>
                <w:b/>
                <w:bCs/>
                <w:lang w:val="vi-VN"/>
              </w:rPr>
              <w:lastRenderedPageBreak/>
              <w:t>Nhóm các dự án về cơ khí, luyện kim</w:t>
            </w:r>
            <w:bookmarkEnd w:id="11"/>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Pr="00EE6461" w:rsidRDefault="005728FF" w:rsidP="00C63454">
            <w:pPr>
              <w:spacing w:before="120"/>
              <w:jc w:val="center"/>
              <w:rPr>
                <w:color w:val="FF0000"/>
              </w:rPr>
            </w:pPr>
            <w:r w:rsidRPr="00EE6461">
              <w:rPr>
                <w:color w:val="FF0000"/>
                <w:lang w:val="vi-VN"/>
              </w:rPr>
              <w:t>42.</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Pr="00EE6461" w:rsidRDefault="005728FF" w:rsidP="00C63454">
            <w:pPr>
              <w:spacing w:before="120"/>
              <w:rPr>
                <w:color w:val="FF0000"/>
              </w:rPr>
            </w:pPr>
            <w:r w:rsidRPr="00EE6461">
              <w:rPr>
                <w:color w:val="FF0000"/>
                <w:lang w:val="vi-VN"/>
              </w:rPr>
              <w:t>Dự án đầu tư xây dựng nhà máy, cơ sở hoặc khu liên hợp sản xuất gang, thép, luyện kim</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Pr="00EE6461" w:rsidRDefault="005728FF" w:rsidP="00C63454">
            <w:pPr>
              <w:spacing w:before="120"/>
              <w:rPr>
                <w:color w:val="FF0000"/>
              </w:rPr>
            </w:pPr>
            <w:r w:rsidRPr="00EE6461">
              <w:rPr>
                <w:color w:val="FF0000"/>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Pr="00EE6461" w:rsidRDefault="005728FF" w:rsidP="00C63454">
            <w:pPr>
              <w:spacing w:before="120"/>
              <w:rPr>
                <w:color w:val="FF0000"/>
              </w:rPr>
            </w:pPr>
            <w:r w:rsidRPr="00EE6461">
              <w:rPr>
                <w:color w:val="FF0000"/>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Pr="00EE6461" w:rsidRDefault="005728FF" w:rsidP="00C63454">
            <w:pPr>
              <w:spacing w:before="120"/>
              <w:rPr>
                <w:color w:val="FF0000"/>
              </w:rPr>
            </w:pPr>
            <w:r w:rsidRPr="00EE6461">
              <w:rPr>
                <w:color w:val="FF0000"/>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Pr="00EE6461" w:rsidRDefault="005728FF" w:rsidP="00C63454">
            <w:pPr>
              <w:spacing w:before="120"/>
              <w:jc w:val="center"/>
              <w:rPr>
                <w:color w:val="FF0000"/>
              </w:rPr>
            </w:pPr>
            <w:r w:rsidRPr="00EE6461">
              <w:rPr>
                <w:color w:val="FF0000"/>
                <w:lang w:val="vi-VN"/>
              </w:rPr>
              <w:t>43.</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Pr="00EE6461" w:rsidRDefault="005728FF" w:rsidP="00C63454">
            <w:pPr>
              <w:spacing w:before="120"/>
              <w:rPr>
                <w:color w:val="FF0000"/>
              </w:rPr>
            </w:pPr>
            <w:r w:rsidRPr="00EE6461">
              <w:rPr>
                <w:color w:val="FF0000"/>
                <w:lang w:val="vi-VN"/>
              </w:rPr>
              <w:t>Dự án đầu tư xây dựng cơ sở cán, kéo, định hình kim loại</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Pr="00EE6461" w:rsidRDefault="005728FF" w:rsidP="00C63454">
            <w:pPr>
              <w:spacing w:before="120"/>
              <w:rPr>
                <w:color w:val="FF0000"/>
              </w:rPr>
            </w:pPr>
            <w:r w:rsidRPr="00EE6461">
              <w:rPr>
                <w:color w:val="FF0000"/>
                <w:lang w:val="vi-VN"/>
              </w:rPr>
              <w:t>Công suất từ 5.000 tấn s</w:t>
            </w:r>
            <w:r w:rsidRPr="00EE6461">
              <w:rPr>
                <w:color w:val="FF0000"/>
              </w:rPr>
              <w:t>ả</w:t>
            </w:r>
            <w:r w:rsidRPr="00EE6461">
              <w:rPr>
                <w:color w:val="FF0000"/>
                <w:lang w:val="vi-VN"/>
              </w:rPr>
              <w:t xml:space="preserve">n phẩm/năm trở </w:t>
            </w:r>
            <w:r w:rsidRPr="00EE6461">
              <w:rPr>
                <w:color w:val="FF0000"/>
              </w:rPr>
              <w:t>l</w:t>
            </w:r>
            <w:r w:rsidRPr="00EE6461">
              <w:rPr>
                <w:color w:val="FF0000"/>
                <w:lang w:val="vi-VN"/>
              </w:rPr>
              <w:t>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Pr="00EE6461" w:rsidRDefault="005728FF" w:rsidP="00C63454">
            <w:pPr>
              <w:spacing w:before="120"/>
              <w:rPr>
                <w:color w:val="FF0000"/>
              </w:rPr>
            </w:pPr>
            <w:r w:rsidRPr="00EE6461">
              <w:rPr>
                <w:color w:val="FF0000"/>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Pr="00EE6461" w:rsidRDefault="005728FF" w:rsidP="00C63454">
            <w:pPr>
              <w:spacing w:before="120"/>
              <w:rPr>
                <w:color w:val="FF0000"/>
              </w:rPr>
            </w:pPr>
            <w:r w:rsidRPr="00EE6461">
              <w:rPr>
                <w:color w:val="FF0000"/>
                <w:lang w:val="vi-VN"/>
              </w:rPr>
              <w:t>Công suất dưới 5.000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44.</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đóng mới, sửa chữa tàu thủy</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Tàu có trọng tải từ 1.000 DWT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Tàu có trọng tải dưới 1.000 DWT</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45.</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sửa chữa công- ten-nơ, rơ móc</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Có năng lực sản xuất từ 500 công-ten-nơ, rơ móc/năm</w:t>
            </w:r>
            <w:r>
              <w:t xml:space="preserve"> </w:t>
            </w:r>
            <w:proofErr w:type="spellStart"/>
            <w:r>
              <w:t>tr</w:t>
            </w:r>
            <w:proofErr w:type="spellEnd"/>
            <w:r>
              <w:rPr>
                <w:lang w:val="vi-VN"/>
              </w:rPr>
              <w:t>ở lên</w:t>
            </w:r>
          </w:p>
          <w:p w:rsidR="005728FF" w:rsidRDefault="005728FF" w:rsidP="00C63454">
            <w:pPr>
              <w:spacing w:before="120"/>
            </w:pPr>
            <w:r>
              <w:rPr>
                <w:lang w:val="vi-VN"/>
              </w:rPr>
              <w:t>Có năng lực sửa chữa từ 2.500 công-ten-nơ, rơ móc/năm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Có năng lực sản xuất dưới 500 công-ten-nơ, rơ móc/năm</w:t>
            </w:r>
          </w:p>
          <w:p w:rsidR="005728FF" w:rsidRDefault="005728FF" w:rsidP="00C63454">
            <w:pPr>
              <w:spacing w:before="120"/>
            </w:pPr>
            <w:r>
              <w:rPr>
                <w:lang w:val="vi-VN"/>
              </w:rPr>
              <w:t>Có năng lực sửa chữa dưới 2.500 công-ten-nơ, rơ móc/năm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46.</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đóng mới, sửa chữa, lắp ráp đầu máy, toa xe</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47.</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sửa chữa, lắp ráp xe máy, ô tô</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Công suất từ 5.000 xe máy/năm trở lên</w:t>
            </w:r>
          </w:p>
          <w:p w:rsidR="005728FF" w:rsidRDefault="005728FF" w:rsidP="00C63454">
            <w:pPr>
              <w:spacing w:before="120"/>
            </w:pPr>
            <w:r>
              <w:rPr>
                <w:lang w:val="vi-VN"/>
              </w:rPr>
              <w:t xml:space="preserve">Công suất từ 500 ô tô/năm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Công suất dưới 5.000 xe máy/năm</w:t>
            </w:r>
          </w:p>
          <w:p w:rsidR="005728FF" w:rsidRDefault="005728FF" w:rsidP="00C63454">
            <w:pPr>
              <w:spacing w:before="120"/>
            </w:pPr>
            <w:r>
              <w:rPr>
                <w:lang w:val="vi-VN"/>
              </w:rPr>
              <w:t>Công suất dưới 500 ô tô/năm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48.</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chế tạo máy móc, thiết bị, c</w:t>
            </w:r>
            <w:r>
              <w:t>ô</w:t>
            </w:r>
            <w:r>
              <w:rPr>
                <w:lang w:val="vi-VN"/>
              </w:rPr>
              <w:t>ng cụ</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 tấn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1.000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49.</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mạ, phun phủ và đánh bóng kim loại</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500 tấn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500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lastRenderedPageBreak/>
              <w:t>50.</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sửa chữa vũ khí, khí tài, trang thiết bị kỹ thuật quân sự</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12" w:name="muc_10_1"/>
            <w:r>
              <w:rPr>
                <w:b/>
                <w:bCs/>
                <w:lang w:val="vi-VN"/>
              </w:rPr>
              <w:t>Nhóm các dự án về chế biến gỗ, sản xuất thủy tinh, gốm sứ</w:t>
            </w:r>
            <w:bookmarkEnd w:id="12"/>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51.</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chế biến gỗ, dăm gỗ từ gỗ tự nhiên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5.000 m</w:t>
            </w:r>
            <w:r>
              <w:rPr>
                <w:vertAlign w:val="superscript"/>
                <w:lang w:val="vi-VN"/>
              </w:rPr>
              <w:t>3</w:t>
            </w:r>
            <w:r>
              <w:rPr>
                <w:lang w:val="vi-VN"/>
              </w:rPr>
              <w:t xml:space="preserve">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5.000 m</w:t>
            </w:r>
            <w:r>
              <w:rPr>
                <w:vertAlign w:val="superscript"/>
                <w:lang w:val="vi-VN"/>
              </w:rPr>
              <w:t>3</w:t>
            </w:r>
            <w:r>
              <w:rPr>
                <w:lang w:val="vi-VN"/>
              </w:rPr>
              <w:t xml:space="preserve">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52.</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ván ép</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100.000 m</w:t>
            </w:r>
            <w:r>
              <w:rPr>
                <w:vertAlign w:val="superscript"/>
              </w:rPr>
              <w:t>2</w:t>
            </w:r>
            <w:r>
              <w:t>/</w:t>
            </w:r>
            <w:r>
              <w:rPr>
                <w:lang w:val="vi-VN"/>
              </w:rPr>
              <w:t xml:space="preserve">năm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100.000 m</w:t>
            </w:r>
            <w:r>
              <w:rPr>
                <w:vertAlign w:val="superscript"/>
                <w:lang w:val="vi-VN"/>
              </w:rPr>
              <w:t>2</w:t>
            </w:r>
            <w:r>
              <w:rPr>
                <w:lang w:val="vi-VN"/>
              </w:rPr>
              <w:t>/năm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53.</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w:t>
            </w:r>
            <w:r>
              <w:t>ầ</w:t>
            </w:r>
            <w:r>
              <w:rPr>
                <w:lang w:val="vi-VN"/>
              </w:rPr>
              <w:t>u tư xây dựng cơ sở sản xuất đồ gỗ</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Có tổng diện tích kho, bãi, nhà xưởng từ 10.000 m</w:t>
            </w:r>
            <w:r>
              <w:rPr>
                <w:vertAlign w:val="superscript"/>
                <w:lang w:val="vi-VN"/>
              </w:rPr>
              <w:t>2</w:t>
            </w:r>
            <w:r>
              <w:rPr>
                <w:lang w:val="vi-VN"/>
              </w:rPr>
              <w:t xml:space="preserve">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Có tổng diện tích kho, bãi, nhà xưởng dưới 10.000 m</w:t>
            </w:r>
            <w:r>
              <w:rPr>
                <w:vertAlign w:val="superscript"/>
                <w:lang w:val="vi-VN"/>
              </w:rPr>
              <w:t>2</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54.</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Dự án đầu tư xây dựng cơ sở sản xuất thủy tinh, gốm </w:t>
            </w:r>
            <w:proofErr w:type="spellStart"/>
            <w:r>
              <w:t>sứ</w:t>
            </w:r>
            <w:proofErr w:type="spellEnd"/>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 tấn sản phẩm/năm hoặc 10.000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 tấn sản phẩm/năm đến dưới 1.000 tấn sản ph</w:t>
            </w:r>
            <w:r>
              <w:t>ẩ</w:t>
            </w:r>
            <w:r>
              <w:rPr>
                <w:lang w:val="vi-VN"/>
              </w:rPr>
              <w:t>m/năm hoặc từ 1.000 sản ph</w:t>
            </w:r>
            <w:r>
              <w:t>ẩ</w:t>
            </w:r>
            <w:r>
              <w:rPr>
                <w:lang w:val="vi-VN"/>
              </w:rPr>
              <w:t>m/năm đến dưới 10.000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55.</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nhà máy sản xuất bóng đèn, phích nước</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1.000.000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100.000 sản phẩm/năm đến dưới 1.000.000 sản ph</w:t>
            </w:r>
            <w:r>
              <w:t>ẩ</w:t>
            </w:r>
            <w:r>
              <w:rPr>
                <w:lang w:val="vi-VN"/>
              </w:rPr>
              <w:t>m/năm</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13" w:name="muc_11_1"/>
            <w:r>
              <w:rPr>
                <w:b/>
                <w:bCs/>
                <w:lang w:val="vi-VN"/>
              </w:rPr>
              <w:t>Nhóm các dự án về sản xuất, chế biến thực phẩm</w:t>
            </w:r>
            <w:bookmarkEnd w:id="13"/>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56.</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giết mổ gia súc, gia cầm tập trung</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200 gia súc/ngày trở lên hoặc từ 3.000 gia cầm/ngày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 gia súc/ngày đến dưới 200 gia súc/ngày hoặc từ 500 gia cầm/ngày đến dưới 3.000 gia cầm/ngày</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57.</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chế biến thủy sản, bột cá, các phụ phẩm thủy sản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Công suất từ 1.000 tấn sản phẩm/năm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 t</w:t>
            </w:r>
            <w:r>
              <w:t>ấ</w:t>
            </w:r>
            <w:r>
              <w:rPr>
                <w:lang w:val="vi-VN"/>
              </w:rPr>
              <w:t>n sản phẩm/năm đến dưới 1.000 tấn sản ph</w:t>
            </w:r>
            <w:r>
              <w:t>ẩ</w:t>
            </w:r>
            <w:r>
              <w:rPr>
                <w:lang w:val="vi-VN"/>
              </w:rPr>
              <w:t>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lastRenderedPageBreak/>
              <w:t>58.</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đường</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10.000 tấn đường/năm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500 tấn đường/năm đến dưới 10.000 tấn đường/năm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59.</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cồn, rượu</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Công suất từ 500.000 lít sản phẩm/năm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w:t>
            </w:r>
            <w:r>
              <w:t>ấ</w:t>
            </w:r>
            <w:r>
              <w:rPr>
                <w:lang w:val="vi-VN"/>
              </w:rPr>
              <w:t>t từ 100.000 lít sản phẩm/năm đến dưới 500.000 lít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60.</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bia, nước giải khát</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1.000.000 lít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200.000 lít sản phẩm/năm đến dưới 1.000.000 lít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61.</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bột ngọt</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5.000 tấn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5.000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62.</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chế biến sữa</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10.000 tấn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500 tấn sản phẩm/năm đến 10.000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63.</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chế biến dầu ăn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Công suất từ 10.000 tấn sản phẩm/năm </w:t>
            </w:r>
            <w:proofErr w:type="spellStart"/>
            <w:r>
              <w:t>trở</w:t>
            </w:r>
            <w:proofErr w:type="spellEnd"/>
            <w:r>
              <w:rPr>
                <w:lang w:val="vi-VN"/>
              </w:rPr>
              <w:t xml:space="preserve">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500 tấn sản phẩm/năm đến dưới 10.000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64.</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bánh, kẹo</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Công suất từ 20.000 tấn sản phẩm/năm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 tấn sản phẩm/năm đến dưới 20.000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65.</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nước lọc, nước tinh khiết đóng chai</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Công suất từ 2.000.000 lít nước/năm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500.000 lít nước/năm đến dưới 2.000.000 lít/năm</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14" w:name="muc_12_1"/>
            <w:r>
              <w:rPr>
                <w:b/>
                <w:bCs/>
                <w:lang w:val="vi-VN"/>
              </w:rPr>
              <w:t>Nhóm các dự án về chế biến nông sản</w:t>
            </w:r>
            <w:bookmarkEnd w:id="14"/>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66.</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thuốc lá điếu, cơ sở chế biến nguyên liệu thuốc lá</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Tất cả đối với sản xuất thuốc lá điếu</w:t>
            </w:r>
          </w:p>
          <w:p w:rsidR="005728FF" w:rsidRDefault="005728FF" w:rsidP="00C63454">
            <w:pPr>
              <w:spacing w:before="120"/>
            </w:pPr>
            <w:r>
              <w:rPr>
                <w:lang w:val="vi-VN"/>
              </w:rPr>
              <w:t xml:space="preserve">Công suất chế biến từ 1.000 tấn nguyên liệu/năm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Không thực hiện kế hoạch bảo vệ môi trường đối với sản xuất thuốc lá điếu</w:t>
            </w:r>
          </w:p>
          <w:p w:rsidR="005728FF" w:rsidRDefault="005728FF" w:rsidP="00C63454">
            <w:pPr>
              <w:spacing w:before="120"/>
            </w:pPr>
            <w:r>
              <w:rPr>
                <w:lang w:val="vi-VN"/>
              </w:rPr>
              <w:t>Công suất chế biến từ 100 tấn nguyên liệu/năm đến dưới 1.000 tấn nguyên liệu/năm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lastRenderedPageBreak/>
              <w:t>67.</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chế biến nông sản, tinh bột các loại</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10.000 tấn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10.000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68.</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chế biến chè, hạt điều, ca cao, cà phê, hạt tiêu</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Công suất từ 5.000 tấn sản phẩm/năm trở </w:t>
            </w:r>
            <w:r>
              <w:t>l</w:t>
            </w:r>
            <w:r>
              <w:rPr>
                <w:lang w:val="vi-VN"/>
              </w:rPr>
              <w:t>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các dự án đầu tư xây dựng có sử dụng công nghệ chế biến ướt (thuộc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500 tấn sản phẩm/năm đến dướ</w:t>
            </w:r>
            <w:proofErr w:type="spellStart"/>
            <w:r>
              <w:t>i</w:t>
            </w:r>
            <w:proofErr w:type="spellEnd"/>
            <w:r>
              <w:t xml:space="preserve"> </w:t>
            </w:r>
            <w:r>
              <w:rPr>
                <w:lang w:val="vi-VN"/>
              </w:rPr>
              <w:t>5.000 tấn sản phẩm/năm</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15" w:name="muc_13_1"/>
            <w:r>
              <w:rPr>
                <w:b/>
                <w:bCs/>
                <w:lang w:val="vi-VN"/>
              </w:rPr>
              <w:t>Nhóm các dự án về chăn nuôi và chế biến thức ăn chăn nuôi</w:t>
            </w:r>
            <w:bookmarkEnd w:id="15"/>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69.</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chế biến thức ăn chăn nuôi</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 tấn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200 tấn sản phẩm/năm đến dưới 1.000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70.</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nuôi hồng thủy sản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Diện tích mặt nước từ 10 ha trở lên, riêng các dự án nuôi quảng canh từ 50 ha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Diện tích mặt nước từ 05 ha đến dưới 10 ha, riêng các dự án nuôi quảng canh từ </w:t>
            </w:r>
            <w:r>
              <w:t>10</w:t>
            </w:r>
            <w:r>
              <w:rPr>
                <w:lang w:val="vi-VN"/>
              </w:rPr>
              <w:t>ha đến dưới 50 ha</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71.</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chăn nuôi gia súc, gia c</w:t>
            </w:r>
            <w:r>
              <w:t>ầ</w:t>
            </w:r>
            <w:r>
              <w:rPr>
                <w:lang w:val="vi-VN"/>
              </w:rPr>
              <w:t>m; chăn nuôi, chăm sóc động vật hoang dã tập trung</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 xml:space="preserve">Có quy mô chuồng </w:t>
            </w:r>
            <w:proofErr w:type="spellStart"/>
            <w:r>
              <w:t>tr</w:t>
            </w:r>
            <w:proofErr w:type="spellEnd"/>
            <w:r>
              <w:rPr>
                <w:lang w:val="vi-VN"/>
              </w:rPr>
              <w:t>ại từ 500 đầu gia súc hoặc 20.000 đầu gia cầm trở lên</w:t>
            </w:r>
          </w:p>
          <w:p w:rsidR="005728FF" w:rsidRDefault="005728FF" w:rsidP="00C63454">
            <w:pPr>
              <w:spacing w:before="120"/>
            </w:pPr>
            <w:r>
              <w:rPr>
                <w:lang w:val="vi-VN"/>
              </w:rPr>
              <w:t xml:space="preserve">Có quy mô từ 50 động vật hoang dã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(trừ dự án đầu tư xây dựng cơ sở chỉ chăn sóc động vật hoang dã tập trung)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Có quy mô chuồng trại từ 100 đến dưới 500 đầu gia súc hoặc từ 5.000 đến dưới 20.000 đầu gia cầm</w:t>
            </w:r>
          </w:p>
          <w:p w:rsidR="005728FF" w:rsidRDefault="005728FF" w:rsidP="00C63454">
            <w:pPr>
              <w:spacing w:before="120"/>
            </w:pPr>
            <w:r>
              <w:rPr>
                <w:lang w:val="vi-VN"/>
              </w:rPr>
              <w:t>Có quy mô từ 05 động vật hoang dã đến dưới 50 động vật hoang dã</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16" w:name="muc_14_1"/>
            <w:r>
              <w:rPr>
                <w:b/>
                <w:bCs/>
                <w:lang w:val="vi-VN"/>
              </w:rPr>
              <w:t>Nhóm các dự án về sản xuất phân bón, thuốc bảo vệ thực vật</w:t>
            </w:r>
            <w:bookmarkEnd w:id="16"/>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72.</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đóng gói phân hóa học</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Tất cả đối với cơ sở sản xuất</w:t>
            </w:r>
          </w:p>
          <w:p w:rsidR="005728FF" w:rsidRDefault="005728FF" w:rsidP="00C63454">
            <w:pPr>
              <w:spacing w:before="120"/>
            </w:pPr>
            <w:r>
              <w:rPr>
                <w:lang w:val="vi-VN"/>
              </w:rPr>
              <w:t>Công suất từ 10.000 tấn sản ph</w:t>
            </w:r>
            <w:r>
              <w:t>ẩ</w:t>
            </w:r>
            <w:r>
              <w:rPr>
                <w:lang w:val="vi-VN"/>
              </w:rPr>
              <w:t>m/n</w:t>
            </w:r>
            <w:r>
              <w:t>ă</w:t>
            </w:r>
            <w:r>
              <w:rPr>
                <w:lang w:val="vi-VN"/>
              </w:rPr>
              <w:t xml:space="preserve">m </w:t>
            </w:r>
            <w:proofErr w:type="spellStart"/>
            <w:r>
              <w:t>tr</w:t>
            </w:r>
            <w:proofErr w:type="spellEnd"/>
            <w:r>
              <w:rPr>
                <w:lang w:val="vi-VN"/>
              </w:rPr>
              <w:t>ở lên đối với cơ sở phối trộn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(trừ các dự án chỉ thực hiện đóng gói)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Không thực hiện kế hoạch bảo vệ môi trường đối với cơ sở sản xuất</w:t>
            </w:r>
          </w:p>
          <w:p w:rsidR="005728FF" w:rsidRDefault="005728FF" w:rsidP="00C63454">
            <w:pPr>
              <w:spacing w:before="120"/>
            </w:pPr>
            <w:r>
              <w:rPr>
                <w:lang w:val="vi-VN"/>
              </w:rPr>
              <w:t xml:space="preserve">Công suất dưới 10.000 tấn sản phẩm/năm đối với cơ sở phối </w:t>
            </w:r>
            <w:proofErr w:type="spellStart"/>
            <w:r>
              <w:t>tr</w:t>
            </w:r>
            <w:proofErr w:type="spellEnd"/>
            <w:r>
              <w:rPr>
                <w:lang w:val="vi-VN"/>
              </w:rPr>
              <w:t>ộn</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73.</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kho chứa thuốc bảo vệ thực vật</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Sức chứa từ 500 tấn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Sức chứa dưới 500 tấn</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lastRenderedPageBreak/>
              <w:t>74.</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đóng gói thuốc bảo vệ thực vật</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đối với cơ sở sản xuất Công suất từ 300 tấn sản ph</w:t>
            </w:r>
            <w:r>
              <w:t>ẩ</w:t>
            </w:r>
            <w:r>
              <w:rPr>
                <w:lang w:val="vi-VN"/>
              </w:rPr>
              <w:t>m/năm trở lên đối với cơ sở sang chai, đóng gói</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(trừ các dự án chỉ thực hiện đóng gói)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Không thực hiện kế hoạch bảo vệ môi trường đối với cơ sở sản xuất</w:t>
            </w:r>
          </w:p>
          <w:p w:rsidR="005728FF" w:rsidRDefault="005728FF" w:rsidP="00C63454">
            <w:pPr>
              <w:spacing w:before="120"/>
            </w:pPr>
            <w:r>
              <w:rPr>
                <w:lang w:val="vi-VN"/>
              </w:rPr>
              <w:t>Công suất dưới 300 tấn sản phẩm/năm đối với cơ sở sang chai, đóng gói</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75.</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phân hữu cơ, phân sinh học</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10.000 tấn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 (trừ các dự án chỉ thực hiện đóng gói, phối trộn)</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2.000 tấn s</w:t>
            </w:r>
            <w:r>
              <w:t>ả</w:t>
            </w:r>
            <w:r>
              <w:rPr>
                <w:lang w:val="vi-VN"/>
              </w:rPr>
              <w:t>n phẩm/năm đến dưới 10.000 tấn sản phẩm/năm</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17" w:name="muc_15_1"/>
            <w:r>
              <w:rPr>
                <w:b/>
                <w:bCs/>
                <w:lang w:val="vi-VN"/>
              </w:rPr>
              <w:t>Nhóm các dự án về hóa chất, dược phẩm, mỹ phẩm, nhựa, chất dẻo</w:t>
            </w:r>
            <w:bookmarkEnd w:id="17"/>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76.</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vắc xin, dược phẩm, thuốc thú y; dự án sản xuất nguyên liệu làm thuốc (bao gồm cả nguyên liệu hóa dược và tá dược)</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Tất cả đối với cơ sở sản xuất vắc xin</w:t>
            </w:r>
          </w:p>
          <w:p w:rsidR="005728FF" w:rsidRDefault="005728FF" w:rsidP="00C63454">
            <w:pPr>
              <w:spacing w:before="120"/>
            </w:pPr>
            <w:r>
              <w:rPr>
                <w:lang w:val="vi-VN"/>
              </w:rPr>
              <w:t>Công suất từ 5.000 t</w:t>
            </w:r>
            <w:r>
              <w:t>ấ</w:t>
            </w:r>
            <w:r>
              <w:rPr>
                <w:lang w:val="vi-VN"/>
              </w:rPr>
              <w:t>n sản phẩm/năm trở lên đối với cơ sở sản xuất dược phẩm, thuốc thú y, nguyên liệu làm thuốc (bao gồm cả nguyên liệu hóa dược và tá dược)</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 đối với cơ sở sản xuất vắc xin Công suất dưới 5.000 tấn sản phẩm/năm đối với cơ sở sản xuất dược phẩm, thuốc thú y, nguyên liệu làm thu</w:t>
            </w:r>
            <w:r>
              <w:t>ố</w:t>
            </w:r>
            <w:r>
              <w:rPr>
                <w:lang w:val="vi-VN"/>
              </w:rPr>
              <w:t>c (bao gồm cả nguyên liệu hóa dược và tá dược)</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77.</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hóa mỹ phẩm</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 tấn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50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78.</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hóa chất, chất dẻo, các sản phẩm từ chất dẻo, s</w:t>
            </w:r>
            <w:r>
              <w:t>ơ</w:t>
            </w:r>
            <w:r>
              <w:rPr>
                <w:lang w:val="vi-VN"/>
              </w:rPr>
              <w:t>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Tất cả đối với cơ sở sản xuất hóa chất nguy hiểm, sơn</w:t>
            </w:r>
          </w:p>
          <w:p w:rsidR="005728FF" w:rsidRDefault="005728FF" w:rsidP="00C63454">
            <w:pPr>
              <w:spacing w:before="120"/>
            </w:pPr>
            <w:r>
              <w:rPr>
                <w:lang w:val="vi-VN"/>
              </w:rPr>
              <w:t>Công suất từ 100 tấn sản phẩm/năm trở lên đối với cơ sở sản xuất sản phẩm khác</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Không thực hiện kế hoạch bảo vệ môi trường</w:t>
            </w:r>
          </w:p>
          <w:p w:rsidR="005728FF" w:rsidRDefault="005728FF" w:rsidP="00C63454">
            <w:pPr>
              <w:spacing w:before="120"/>
            </w:pPr>
            <w:r>
              <w:rPr>
                <w:lang w:val="vi-VN"/>
              </w:rPr>
              <w:t>Công suất dưới 100 tấn sản phẩm/năm đối với cơ sở sản xuất sản phẩm khác</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79.</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các sản phẩm nhựa, hạt nhựa</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Tất cả đối với cơ sở có sử dụng phế liệu, nguyên liệu nhựa tái chế</w:t>
            </w:r>
          </w:p>
          <w:p w:rsidR="005728FF" w:rsidRDefault="005728FF" w:rsidP="00C63454">
            <w:pPr>
              <w:spacing w:before="120"/>
            </w:pPr>
            <w:r>
              <w:lastRenderedPageBreak/>
              <w:t>C</w:t>
            </w:r>
            <w:r>
              <w:rPr>
                <w:lang w:val="vi-VN"/>
              </w:rPr>
              <w:t>ông suất từ 1.000 tấn sản ph</w:t>
            </w:r>
            <w:r>
              <w:t>ẩ</w:t>
            </w:r>
            <w:r>
              <w:rPr>
                <w:lang w:val="vi-VN"/>
              </w:rPr>
              <w:t>m/năm trở lên đối với nguyên liệu nhựa khác</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lastRenderedPageBreak/>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Không thực hiện kế hoạch bảo vệ môi trường</w:t>
            </w:r>
          </w:p>
          <w:p w:rsidR="005728FF" w:rsidRDefault="005728FF" w:rsidP="00C63454">
            <w:pPr>
              <w:spacing w:before="120"/>
            </w:pPr>
            <w:r>
              <w:rPr>
                <w:lang w:val="vi-VN"/>
              </w:rPr>
              <w:t xml:space="preserve">Công suất dưới 1.000 tấn sản phẩm/năm đối </w:t>
            </w:r>
            <w:r>
              <w:rPr>
                <w:lang w:val="vi-VN"/>
              </w:rPr>
              <w:lastRenderedPageBreak/>
              <w:t>với nguyên liệu nhựa khác</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lastRenderedPageBreak/>
              <w:t>80</w:t>
            </w:r>
            <w:r>
              <w:rPr>
                <w:lang w:val="vi-VN"/>
              </w:rPr>
              <w:t>.</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chất tẩy rửa, phụ gia</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Công suất từ 1.000 tấn sản phẩm/năm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1.000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81.</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thuốc phóng, thuốc nổ, hỏa cụ</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82.</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thuốc nổ công n</w:t>
            </w:r>
            <w:r>
              <w:t>g</w:t>
            </w:r>
            <w:r>
              <w:rPr>
                <w:lang w:val="vi-VN"/>
              </w:rPr>
              <w:t>hiệp; kho chứa thuốc nổ c</w:t>
            </w:r>
            <w:r>
              <w:t xml:space="preserve">ố </w:t>
            </w:r>
            <w:r>
              <w:rPr>
                <w:lang w:val="vi-VN"/>
              </w:rPr>
              <w:t>định; kho chứa hóa chất</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Tất cả đối với cơ sở sản xuất thuốc nổ công nghiệp Kho chứa thuốc nổ từ 05 tấn trở lên</w:t>
            </w:r>
          </w:p>
          <w:p w:rsidR="005728FF" w:rsidRDefault="005728FF" w:rsidP="00C63454">
            <w:pPr>
              <w:spacing w:before="120"/>
            </w:pPr>
            <w:r>
              <w:rPr>
                <w:lang w:val="vi-VN"/>
              </w:rPr>
              <w:t>Kho chứa hóa chất từ 500 tấn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Chỉ thực hiện đối với dự án đầu tư xây dựng cơ sở sản xuất thuốc nổ công nghiệp 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Không thực hiện kế hoạch bảo vệ môi trường</w:t>
            </w:r>
          </w:p>
          <w:p w:rsidR="005728FF" w:rsidRDefault="005728FF" w:rsidP="00C63454">
            <w:pPr>
              <w:spacing w:before="120" w:after="280" w:afterAutospacing="1"/>
            </w:pPr>
            <w:r>
              <w:rPr>
                <w:lang w:val="vi-VN"/>
              </w:rPr>
              <w:t>Kho chứa thuốc nổ dưới 05 tấn</w:t>
            </w:r>
          </w:p>
          <w:p w:rsidR="005728FF" w:rsidRDefault="005728FF" w:rsidP="00C63454">
            <w:pPr>
              <w:spacing w:before="120"/>
            </w:pPr>
            <w:r>
              <w:rPr>
                <w:lang w:val="vi-VN"/>
              </w:rPr>
              <w:t>Kho chứa hóa chất dưới 500 tấn</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83.</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vùng sản xuất muối từ nước biển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Diện tích từ 100 ha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Diện tích từ 10 ha đến dưới 100 ha</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18" w:name="muc_16_1"/>
            <w:r>
              <w:rPr>
                <w:b/>
                <w:bCs/>
                <w:lang w:val="vi-VN"/>
              </w:rPr>
              <w:t>Nhóm các dự án về sản xuất giấy và văn phòng phẩm</w:t>
            </w:r>
            <w:bookmarkEnd w:id="18"/>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84.</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bột giấy; cơ sở sản xuất giấy từ giấy phế liệu</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85.</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giấy, bao bì cát tông từ bột giấy</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Công suất từ 5.000 tấn sản phẩm/năm </w:t>
            </w:r>
            <w:proofErr w:type="spellStart"/>
            <w:r>
              <w:t>trở</w:t>
            </w:r>
            <w:proofErr w:type="spellEnd"/>
            <w:r>
              <w:rPr>
                <w:lang w:val="vi-VN"/>
              </w:rPr>
              <w:t xml:space="preserve">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5.000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86.</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văn phòng phẩm</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 tấn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1.000 tấn sản phẩm/năm</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19" w:name="muc_17_1"/>
            <w:r>
              <w:rPr>
                <w:b/>
                <w:bCs/>
                <w:lang w:val="vi-VN"/>
              </w:rPr>
              <w:t>Nhóm các dự án về dệt nhuộm và may mặc</w:t>
            </w:r>
            <w:bookmarkEnd w:id="19"/>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87.</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nhuộm</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1.000.000 m</w:t>
            </w:r>
            <w:r>
              <w:rPr>
                <w:vertAlign w:val="superscript"/>
                <w:lang w:val="vi-VN"/>
              </w:rPr>
              <w:t>2</w:t>
            </w:r>
            <w:r>
              <w:rPr>
                <w:lang w:val="vi-VN"/>
              </w:rPr>
              <w:t xml:space="preserve">/năm </w:t>
            </w:r>
            <w:proofErr w:type="spellStart"/>
            <w:r>
              <w:t>tr</w:t>
            </w:r>
            <w:proofErr w:type="spellEnd"/>
            <w:r>
              <w:rPr>
                <w:lang w:val="vi-VN"/>
              </w:rPr>
              <w:t>ở lên hoặc từ 200 tấn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1.000.000 m</w:t>
            </w:r>
            <w:r>
              <w:rPr>
                <w:vertAlign w:val="superscript"/>
                <w:lang w:val="vi-VN"/>
              </w:rPr>
              <w:t>2</w:t>
            </w:r>
            <w:r>
              <w:rPr>
                <w:lang w:val="vi-VN"/>
              </w:rPr>
              <w:t>/năm hoặc dưới 200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lastRenderedPageBreak/>
              <w:t>88.</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dệt không nhuộm</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20.000.000 m</w:t>
            </w:r>
            <w:r>
              <w:rPr>
                <w:vertAlign w:val="superscript"/>
                <w:lang w:val="vi-VN"/>
              </w:rPr>
              <w:t>2</w:t>
            </w:r>
            <w:r>
              <w:rPr>
                <w:lang w:val="vi-VN"/>
              </w:rPr>
              <w:t xml:space="preserve"> vải/năm trở lên hoặc từ 4.000 tấn vải/năm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20.000.000 m</w:t>
            </w:r>
            <w:r>
              <w:rPr>
                <w:vertAlign w:val="superscript"/>
                <w:lang w:val="vi-VN"/>
              </w:rPr>
              <w:t>2</w:t>
            </w:r>
            <w:r>
              <w:rPr>
                <w:lang w:val="vi-VN"/>
              </w:rPr>
              <w:t xml:space="preserve"> vải/năm hoặc dưới 4.000 tấn vải/năm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89.</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và gia công các sản phẩm dệt, may</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 xml:space="preserve">Công suất từ 100.000 sản phẩm/năm </w:t>
            </w:r>
            <w:proofErr w:type="spellStart"/>
            <w:r>
              <w:t>tr</w:t>
            </w:r>
            <w:proofErr w:type="spellEnd"/>
            <w:r>
              <w:rPr>
                <w:lang w:val="vi-VN"/>
              </w:rPr>
              <w:t>ở lên nếu có công đoạn giặt tẩy</w:t>
            </w:r>
          </w:p>
          <w:p w:rsidR="005728FF" w:rsidRDefault="005728FF" w:rsidP="00C63454">
            <w:pPr>
              <w:spacing w:before="120"/>
            </w:pPr>
            <w:r>
              <w:rPr>
                <w:lang w:val="vi-VN"/>
              </w:rPr>
              <w:t>Công suất từ 10.000.000 sản ph</w:t>
            </w:r>
            <w:r>
              <w:t>ẩ</w:t>
            </w:r>
            <w:r>
              <w:rPr>
                <w:lang w:val="vi-VN"/>
              </w:rPr>
              <w:t>m/năm trở lên nếu không có công đoạn giặt tẩy</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Chỉ thực hiện đối với dự án đầu tư xây dựng có công đoạn giặt tẩy</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Công suất dưới 100.000 sản phẩm/năm nếu có công đoạn giặt tẩy</w:t>
            </w:r>
          </w:p>
          <w:p w:rsidR="005728FF" w:rsidRDefault="005728FF" w:rsidP="00C63454">
            <w:pPr>
              <w:spacing w:before="120"/>
            </w:pPr>
            <w:r>
              <w:rPr>
                <w:lang w:val="vi-VN"/>
              </w:rPr>
              <w:t>Công suất từ 1.000.000 sản phẩm/năm đến dưới 10.000.000 sản ph</w:t>
            </w:r>
            <w:r>
              <w:t>ẩ</w:t>
            </w:r>
            <w:r>
              <w:rPr>
                <w:lang w:val="vi-VN"/>
              </w:rPr>
              <w:t>m/năm nếu không có công đoạn giặt tẩy</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90.</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giặt là công nghiệp</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100.000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100.000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91.</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sản xuất sợi tơ tằm, sợi bông, sợi nhân tạo</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5.000 tấn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Thuộc đối tượng phải vận hành thử nghiệm công </w:t>
            </w:r>
            <w:proofErr w:type="spellStart"/>
            <w:r>
              <w:t>tr</w:t>
            </w:r>
            <w:proofErr w:type="spellEnd"/>
            <w:r>
              <w:rPr>
                <w:lang w:val="vi-VN"/>
              </w:rPr>
              <w:t>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500 tấn sản phẩm/nă</w:t>
            </w:r>
            <w:r>
              <w:t xml:space="preserve">m </w:t>
            </w:r>
            <w:r>
              <w:rPr>
                <w:lang w:val="vi-VN"/>
              </w:rPr>
              <w:t>đến dưới 5.000 tấn sản phẩm/năm</w:t>
            </w:r>
          </w:p>
        </w:tc>
      </w:tr>
      <w:tr w:rsidR="005728FF" w:rsidTr="00C6345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bookmarkStart w:id="20" w:name="muc_18_1"/>
            <w:proofErr w:type="spellStart"/>
            <w:r>
              <w:rPr>
                <w:b/>
                <w:bCs/>
              </w:rPr>
              <w:t>Nhóm</w:t>
            </w:r>
            <w:proofErr w:type="spellEnd"/>
            <w:r>
              <w:rPr>
                <w:b/>
                <w:bCs/>
              </w:rPr>
              <w:t xml:space="preserve"> </w:t>
            </w:r>
            <w:proofErr w:type="spellStart"/>
            <w:r>
              <w:rPr>
                <w:b/>
                <w:bCs/>
              </w:rPr>
              <w:t>các</w:t>
            </w:r>
            <w:proofErr w:type="spellEnd"/>
            <w:r>
              <w:rPr>
                <w:b/>
                <w:bCs/>
              </w:rPr>
              <w:t xml:space="preserve"> </w:t>
            </w:r>
            <w:proofErr w:type="spellStart"/>
            <w:r>
              <w:rPr>
                <w:b/>
                <w:bCs/>
              </w:rPr>
              <w:t>dự</w:t>
            </w:r>
            <w:proofErr w:type="spellEnd"/>
            <w:r>
              <w:rPr>
                <w:b/>
                <w:bCs/>
              </w:rPr>
              <w:t xml:space="preserve"> </w:t>
            </w:r>
            <w:proofErr w:type="spellStart"/>
            <w:r>
              <w:rPr>
                <w:b/>
                <w:bCs/>
              </w:rPr>
              <w:t>án</w:t>
            </w:r>
            <w:proofErr w:type="spellEnd"/>
            <w:r>
              <w:rPr>
                <w:b/>
                <w:bCs/>
              </w:rPr>
              <w:t xml:space="preserve"> </w:t>
            </w:r>
            <w:proofErr w:type="spellStart"/>
            <w:r>
              <w:rPr>
                <w:b/>
                <w:bCs/>
              </w:rPr>
              <w:t>khác</w:t>
            </w:r>
            <w:bookmarkEnd w:id="20"/>
            <w:proofErr w:type="spellEnd"/>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92.</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phá dỡ tàu cũ</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93.</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chế biến cao su, m</w:t>
            </w:r>
            <w:r>
              <w:t>ủ</w:t>
            </w:r>
            <w:r>
              <w:rPr>
                <w:lang w:val="vi-VN"/>
              </w:rPr>
              <w:t xml:space="preserve"> cao su</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Tất cả đối với cơ sở chế biến mủ cao su</w:t>
            </w:r>
          </w:p>
          <w:p w:rsidR="005728FF" w:rsidRDefault="005728FF" w:rsidP="00C63454">
            <w:pPr>
              <w:spacing w:before="120"/>
            </w:pPr>
            <w:r>
              <w:rPr>
                <w:lang w:val="vi-VN"/>
              </w:rPr>
              <w:t>Công suất từ 100.000 tấn sản phẩm/năm trở lên đối với cơ sở chế biến cao su</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after="280" w:afterAutospacing="1"/>
            </w:pPr>
            <w:r>
              <w:rPr>
                <w:lang w:val="vi-VN"/>
              </w:rPr>
              <w:t>Không thực hiện kế hoạch bảo vệ môi trường đối với cơ sở chế biến mủ cao su;</w:t>
            </w:r>
          </w:p>
          <w:p w:rsidR="005728FF" w:rsidRDefault="005728FF" w:rsidP="00C63454">
            <w:pPr>
              <w:spacing w:before="120"/>
            </w:pPr>
            <w:r>
              <w:rPr>
                <w:lang w:val="vi-VN"/>
              </w:rPr>
              <w:t>Công suất dưới 100.000 tấn sản phẩm/năm đối v</w:t>
            </w:r>
            <w:proofErr w:type="spellStart"/>
            <w:r>
              <w:t>ới</w:t>
            </w:r>
            <w:proofErr w:type="spellEnd"/>
            <w:r>
              <w:t xml:space="preserve"> </w:t>
            </w:r>
            <w:r>
              <w:rPr>
                <w:lang w:val="vi-VN"/>
              </w:rPr>
              <w:t>cơ sở chế biến cao su</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94.</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các sản phẩm trang thiết bị y tế từ nhựa và cao su y tế</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Công suất tử 100.000 sản phẩm/năm </w:t>
            </w:r>
            <w:proofErr w:type="spellStart"/>
            <w:r>
              <w:t>tr</w:t>
            </w:r>
            <w:proofErr w:type="spellEnd"/>
            <w:r>
              <w:rPr>
                <w:lang w:val="vi-VN"/>
              </w:rPr>
              <w:t>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100.000 sản ph</w:t>
            </w:r>
            <w:r>
              <w:t>ẩ</w:t>
            </w:r>
            <w:r>
              <w:rPr>
                <w:lang w:val="vi-VN"/>
              </w:rPr>
              <w:t>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95.</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giầy dép</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Công suất từ 1.000.000 đôi/năm </w:t>
            </w:r>
            <w:proofErr w:type="spellStart"/>
            <w:r>
              <w:t>trở</w:t>
            </w:r>
            <w:proofErr w:type="spellEnd"/>
            <w:r>
              <w:rPr>
                <w:lang w:val="vi-VN"/>
              </w:rPr>
              <w:t xml:space="preserve">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Thuộc đối tượng phải vận hành thử nghiệm </w:t>
            </w:r>
            <w:r>
              <w:rPr>
                <w:lang w:val="vi-VN"/>
              </w:rPr>
              <w:lastRenderedPageBreak/>
              <w:t xml:space="preserve">công </w:t>
            </w:r>
            <w:proofErr w:type="spellStart"/>
            <w:r>
              <w:t>tr</w:t>
            </w:r>
            <w:proofErr w:type="spellEnd"/>
            <w:r>
              <w:rPr>
                <w:lang w:val="vi-VN"/>
              </w:rPr>
              <w:t>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lastRenderedPageBreak/>
              <w:t>Công suất từ 100.000 đôi/năm đến dưới 1.000.000 đôi/năm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lastRenderedPageBreak/>
              <w:t>96.</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săm lốp cao su các loại</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50.000 sản phẩm/năm trở lên đối với sản xuất săm lốp cao su ô tô, máy kéo; từ 500.000 sản phẩm/năm trở lên đối với sản xuất săm lốp cao su xe đạp, xe máy</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50.000 sản ph</w:t>
            </w:r>
            <w:r>
              <w:t>ẩ</w:t>
            </w:r>
            <w:r>
              <w:rPr>
                <w:lang w:val="vi-VN"/>
              </w:rPr>
              <w:t>m/năm đối với sản xuất săm lốp cao su ô tô, máy kéo; dưới 500.000 sản phẩm/năm đối với sản xuất săm lốp cao su xe đạp, xe máy</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97.</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mực in, vật liệu ngành in khác</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500 tấn mực in và từ 1.000 sản phẩm/năm trở lên đối với các vật liệu ngành in</w:t>
            </w:r>
            <w:r>
              <w:t xml:space="preserve"> </w:t>
            </w:r>
            <w:proofErr w:type="spellStart"/>
            <w:r>
              <w:t>khác</w:t>
            </w:r>
            <w:proofErr w:type="spellEnd"/>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Thuộc đối tượng phải vận hành thử nghiệm công trình xử lý chất </w:t>
            </w:r>
            <w:proofErr w:type="spellStart"/>
            <w:r>
              <w:t>thải</w:t>
            </w:r>
            <w:proofErr w:type="spellEnd"/>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500 tấn mực in và dưới 1.000 sản ph</w:t>
            </w:r>
            <w:r>
              <w:t>ẩ</w:t>
            </w:r>
            <w:r>
              <w:rPr>
                <w:lang w:val="vi-VN"/>
              </w:rPr>
              <w:t xml:space="preserve">m/năm đối với các vật </w:t>
            </w:r>
            <w:proofErr w:type="spellStart"/>
            <w:r>
              <w:t>liệu</w:t>
            </w:r>
            <w:proofErr w:type="spellEnd"/>
            <w:r>
              <w:t xml:space="preserve"> </w:t>
            </w:r>
            <w:proofErr w:type="spellStart"/>
            <w:r>
              <w:t>ngành</w:t>
            </w:r>
            <w:proofErr w:type="spellEnd"/>
            <w:r>
              <w:t xml:space="preserve"> in </w:t>
            </w:r>
            <w:proofErr w:type="spellStart"/>
            <w:r>
              <w:t>khác</w:t>
            </w:r>
            <w:proofErr w:type="spellEnd"/>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98.</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ắc quy, pin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50.000 KWh/năm trở lên hoặc từ 100 tấn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50.000 KWh/năm hoặc dưới 100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99.</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thuộc da</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10.000 tấn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10.000 tấn sản ph</w:t>
            </w:r>
            <w:r>
              <w:t>ẩ</w:t>
            </w:r>
            <w:r>
              <w:rPr>
                <w:lang w:val="vi-VN"/>
              </w:rPr>
              <w:t>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100.</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xây dựng cơ sở sản xuất gas C</w:t>
            </w:r>
            <w:r>
              <w:t>O</w:t>
            </w:r>
            <w:r>
              <w:rPr>
                <w:vertAlign w:val="subscript"/>
              </w:rPr>
              <w:t>2</w:t>
            </w:r>
            <w:r>
              <w:t xml:space="preserve"> </w:t>
            </w:r>
            <w:r>
              <w:rPr>
                <w:lang w:val="vi-VN"/>
              </w:rPr>
              <w:t>chiết nạp hóa lỏng, khí công nghiệp</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từ 3.000 tấn sản phẩm/năm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Công suất dưới 3.000 tấn sản phẩm/năm</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101.</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Dự án bãi tập kết nguyên nhiên vật liệu; dự án bãi tập </w:t>
            </w:r>
            <w:proofErr w:type="spellStart"/>
            <w:r>
              <w:t>kế</w:t>
            </w:r>
            <w:proofErr w:type="spellEnd"/>
            <w:r>
              <w:rPr>
                <w:lang w:val="vi-VN"/>
              </w:rPr>
              <w:t>t phế liệu trong nước</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bãi tập kết phế liệu trong nước diện tích từ 01 ha trở lên</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Thuộc đối tượng phải vận hành thử nghiệm công trình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bãi tập kết phế liệu trong nước diện tích dưới 01 ha và dự án bãi tập kết nguyên nhiên vật liệu</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102.</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khu đổ thải và nhận chìm vật chất xuống biển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proofErr w:type="spellStart"/>
            <w:r>
              <w:t>Tất</w:t>
            </w:r>
            <w:proofErr w:type="spellEnd"/>
            <w:r>
              <w:t xml:space="preserve"> </w:t>
            </w:r>
            <w:proofErr w:type="spellStart"/>
            <w:r>
              <w:t>cả</w:t>
            </w:r>
            <w:proofErr w:type="spellEnd"/>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103.</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sử dụng phế liệu nhập khẩu làm nguyên liệu sản xuất</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w:t>
            </w:r>
            <w:proofErr w:type="spellStart"/>
            <w:r>
              <w:t>ôi</w:t>
            </w:r>
            <w:proofErr w:type="spellEnd"/>
            <w:r>
              <w:t xml:space="preserve"> </w:t>
            </w:r>
            <w:r>
              <w:rPr>
                <w:lang w:val="vi-VN"/>
              </w:rPr>
              <w:t>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104.</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Dự án không thuộc danh mục từ 01 đến 103 và 105, có phát sinh tổng lượng nước thải công nghiệp từ </w:t>
            </w:r>
            <w:r>
              <w:rPr>
                <w:lang w:val="vi-VN"/>
              </w:rPr>
              <w:lastRenderedPageBreak/>
              <w:t>500 m</w:t>
            </w:r>
            <w:r>
              <w:rPr>
                <w:vertAlign w:val="superscript"/>
                <w:lang w:val="vi-VN"/>
              </w:rPr>
              <w:t>3</w:t>
            </w:r>
            <w:r>
              <w:rPr>
                <w:lang w:val="vi-VN"/>
              </w:rPr>
              <w:t>/ngày (24 giờ) trở lên (trừ dự án nuôi trồng thủy sản) hoặc từ 20.000 m</w:t>
            </w:r>
            <w:r>
              <w:rPr>
                <w:vertAlign w:val="superscript"/>
                <w:lang w:val="vi-VN"/>
              </w:rPr>
              <w:t>3</w:t>
            </w:r>
            <w:r>
              <w:rPr>
                <w:lang w:val="vi-VN"/>
              </w:rPr>
              <w:t xml:space="preserve"> khí thải/giờ hoặc 10 tấn chất thải rắn/ngày (24 giờ) trở lên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lastRenderedPageBreak/>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lastRenderedPageBreak/>
              <w:t>105.</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đầu tư mở rộng quy mô, nâng công suất hoặc thay đổi công nghệ (sản xuất, xử lý chất thải) của cơ sở sản xuất, kinh doanh, dịch vụ đang hoạt động; Dự án đầu tư mở rộng quy mô, thay đổi loại hình sản xuất của khu công nghiệp đang hoạt động</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Có tổng quy mô, công suất (tính tổng cả phần cơ sở, khu công nghiệp đang hoạt động và phần mở rộng, nâng công suất) tới mức tương đương với dự án tại cột 3 thứ tự từ 01 đến 104 Phụ lục này</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 xml:space="preserve">Thuộc đối tượng phải vận hành thử nghiệm công </w:t>
            </w:r>
            <w:proofErr w:type="spellStart"/>
            <w:r>
              <w:t>tr</w:t>
            </w:r>
            <w:proofErr w:type="spellEnd"/>
            <w:r>
              <w:rPr>
                <w:lang w:val="vi-VN"/>
              </w:rPr>
              <w:t>ình xử lý chất thải</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Có tổng quy mô, công suất (tính tổng cả phần cơ sở đang hoạt động và phần mở rộng, nâng công suất) tới mức tương đương với dự án tại cột 4 thuộc đối tượng phải đăng ký kế hoạch bảo vệ môi trường thứ tự từ 01 đến 104 Phụ lục này</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106.</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nhận ch</w:t>
            </w:r>
            <w:r>
              <w:t>ì</w:t>
            </w:r>
            <w:r>
              <w:rPr>
                <w:lang w:val="vi-VN"/>
              </w:rPr>
              <w:t>m vật chất xuống biển</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Tất cả</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Không thực hiện kế hoạch bảo vệ môi trường</w:t>
            </w:r>
          </w:p>
        </w:tc>
      </w:tr>
      <w:tr w:rsidR="005728FF" w:rsidTr="005728FF">
        <w:tblPrEx>
          <w:tblBorders>
            <w:top w:val="none" w:sz="0" w:space="0" w:color="auto"/>
            <w:bottom w:val="none" w:sz="0" w:space="0" w:color="auto"/>
            <w:insideH w:val="none" w:sz="0" w:space="0" w:color="auto"/>
            <w:insideV w:val="none" w:sz="0" w:space="0" w:color="auto"/>
          </w:tblBorders>
        </w:tblPrEx>
        <w:tc>
          <w:tcPr>
            <w:tcW w:w="39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jc w:val="center"/>
            </w:pPr>
            <w:r>
              <w:rPr>
                <w:lang w:val="vi-VN"/>
              </w:rPr>
              <w:t>107.</w:t>
            </w:r>
          </w:p>
        </w:tc>
        <w:tc>
          <w:tcPr>
            <w:tcW w:w="115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Dự án có hạng mục với quy mô tương đương hoặc tính chất tương tự của các dự án tại cột này, có số thứ tự từ 1 đến 106 của Phụ lục này.</w:t>
            </w:r>
          </w:p>
        </w:tc>
        <w:tc>
          <w:tcPr>
            <w:tcW w:w="114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Các dự án có hạng mục với quy mô tương đương hoặc tính chất tương tự của các dự án tại cột này, có số thứ tự từ 1 đến 106 phải thực hiện đánh giá tác động môi trường.</w:t>
            </w:r>
          </w:p>
        </w:tc>
        <w:tc>
          <w:tcPr>
            <w:tcW w:w="113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Các dự án có hạng mục với quy mô tương đương hoặc tính chất tương tự của các dự án tại cột này, có số thứ tự từ 1 đến 106 phải thực hiện kiểm tra, xác nhận hoàn thành công trình bảo vệ môi trường.</w:t>
            </w:r>
          </w:p>
        </w:tc>
        <w:tc>
          <w:tcPr>
            <w:tcW w:w="11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728FF" w:rsidRDefault="005728FF" w:rsidP="00C63454">
            <w:pPr>
              <w:spacing w:before="120"/>
            </w:pPr>
            <w:r>
              <w:rPr>
                <w:lang w:val="vi-VN"/>
              </w:rPr>
              <w:t>Các dự án có hạng mục với quy mô tương đương hoặc tính chất tương tự của các dự án tại cột này, có số thứ tự từ 1 đến 106 phải thực hiện đăng ký k</w:t>
            </w:r>
            <w:r>
              <w:t xml:space="preserve">ế </w:t>
            </w:r>
            <w:r>
              <w:rPr>
                <w:lang w:val="vi-VN"/>
              </w:rPr>
              <w:t>hoạch bảo vệ môi trường.</w:t>
            </w:r>
          </w:p>
        </w:tc>
      </w:tr>
    </w:tbl>
    <w:p w:rsidR="002B1483" w:rsidRDefault="00F9537B"/>
    <w:p w:rsidR="00853614" w:rsidRDefault="00853614" w:rsidP="00853614">
      <w:pPr>
        <w:spacing w:before="120" w:after="280" w:afterAutospacing="1"/>
        <w:jc w:val="center"/>
      </w:pPr>
      <w:bookmarkStart w:id="21" w:name="chuong_pl_4"/>
      <w:r>
        <w:rPr>
          <w:b/>
          <w:bCs/>
          <w:lang w:val="vi-VN"/>
        </w:rPr>
        <w:t>PHỤ LỤC III</w:t>
      </w:r>
      <w:bookmarkEnd w:id="21"/>
    </w:p>
    <w:p w:rsidR="00853614" w:rsidRDefault="00853614" w:rsidP="00853614">
      <w:pPr>
        <w:spacing w:before="120" w:after="280" w:afterAutospacing="1"/>
        <w:jc w:val="center"/>
      </w:pPr>
      <w:bookmarkStart w:id="22" w:name="chuong_pl_4_name"/>
      <w:r>
        <w:rPr>
          <w:lang w:val="vi-VN"/>
        </w:rPr>
        <w:t>DANH MỤC CÁC DỰ ÁN THUỘC TRÁCH NHIỆM THẨM ĐỊNH, PHÊ DUYỆT BÁO CÁO ĐÁNH GIÁ TÁC ĐỘNG MÔI TRƯỜNG CỦA BỘ TÀI NGUYÊN VÀ MÔI TRƯỜNG</w:t>
      </w:r>
      <w:bookmarkEnd w:id="22"/>
    </w:p>
    <w:p w:rsidR="00853614" w:rsidRDefault="00853614" w:rsidP="00853614">
      <w:pPr>
        <w:spacing w:before="120" w:after="280" w:afterAutospacing="1"/>
      </w:pPr>
      <w:r>
        <w:rPr>
          <w:lang w:val="vi-VN"/>
        </w:rPr>
        <w:t>1. Dự án đầu tư xây dựng thuộc thẩm quyền quyết định chủ trương đầu tư của Quốc hội, Thủ tướng Chính phủ.</w:t>
      </w:r>
    </w:p>
    <w:p w:rsidR="00853614" w:rsidRDefault="00853614" w:rsidP="00853614">
      <w:pPr>
        <w:spacing w:before="120" w:after="280" w:afterAutospacing="1"/>
      </w:pPr>
      <w:r>
        <w:rPr>
          <w:lang w:val="vi-VN"/>
        </w:rPr>
        <w:t xml:space="preserve">2. Dự án có sử dụng từ 01 ha đất </w:t>
      </w:r>
      <w:proofErr w:type="spellStart"/>
      <w:r>
        <w:t>tr</w:t>
      </w:r>
      <w:proofErr w:type="spellEnd"/>
      <w:r>
        <w:rPr>
          <w:lang w:val="vi-VN"/>
        </w:rPr>
        <w:t xml:space="preserve">ở lên của khu bảo tồn thiên nhiên, vườn quốc gia; dự án có sử dụng từ 02 ha đất trở lên của khu di tích lịch sử - văn hóa cấp quốc gia; từ 10 ha của khu di sản thế giới hoặc </w:t>
      </w:r>
      <w:r>
        <w:rPr>
          <w:lang w:val="vi-VN"/>
        </w:rPr>
        <w:lastRenderedPageBreak/>
        <w:t xml:space="preserve">khu danh lam thắng cảnh đã được xếp hạng cấp quốc gia; từ 20 ha đất </w:t>
      </w:r>
      <w:proofErr w:type="spellStart"/>
      <w:r>
        <w:t>tr</w:t>
      </w:r>
      <w:proofErr w:type="spellEnd"/>
      <w:r>
        <w:rPr>
          <w:lang w:val="vi-VN"/>
        </w:rPr>
        <w:t>ở lên của khu dự trữ sinh quyển.</w:t>
      </w:r>
    </w:p>
    <w:p w:rsidR="00853614" w:rsidRDefault="00853614" w:rsidP="00853614">
      <w:pPr>
        <w:spacing w:before="120" w:after="280" w:afterAutospacing="1"/>
      </w:pPr>
      <w:r>
        <w:rPr>
          <w:lang w:val="vi-VN"/>
        </w:rPr>
        <w:t>3. Dự án đầu tư xây dựng nhà máy điện nguyên tử, nhà máy điện nhiệt hạch, lò phản ứng hạt nhân; dự án đầu tư xây dựng nhà máy nhiệt điện công suất từ 600 MW trở lên; dự án đầu tư xây dựng nhà máy thủy điện công suất từ 20 MW trở lên; công trình thủy lợi có dung tích hồ chứa từ 100.000.000 m</w:t>
      </w:r>
      <w:r>
        <w:rPr>
          <w:vertAlign w:val="superscript"/>
          <w:lang w:val="vi-VN"/>
        </w:rPr>
        <w:t>3</w:t>
      </w:r>
      <w:r>
        <w:rPr>
          <w:lang w:val="vi-VN"/>
        </w:rPr>
        <w:t xml:space="preserve"> nước trở lên.</w:t>
      </w:r>
    </w:p>
    <w:p w:rsidR="00853614" w:rsidRDefault="00853614" w:rsidP="00853614">
      <w:pPr>
        <w:spacing w:before="120" w:after="280" w:afterAutospacing="1"/>
      </w:pPr>
      <w:r>
        <w:rPr>
          <w:lang w:val="vi-VN"/>
        </w:rPr>
        <w:t>4. Dự án có lấn biển từ 20 ha trở lên; dự án có sử dụng đất rừng phòng hộ từ 30 ha hoặc rừng sản xuất là rừng tự nhiên từ 50 ha trở lên.</w:t>
      </w:r>
    </w:p>
    <w:p w:rsidR="00853614" w:rsidRDefault="00853614" w:rsidP="00853614">
      <w:pPr>
        <w:spacing w:before="120" w:after="280" w:afterAutospacing="1"/>
      </w:pPr>
      <w:r>
        <w:rPr>
          <w:lang w:val="vi-VN"/>
        </w:rPr>
        <w:t>5. Dự án đầu tư xây dựng nhà máy lọc, h</w:t>
      </w:r>
      <w:proofErr w:type="spellStart"/>
      <w:r>
        <w:t>óa</w:t>
      </w:r>
      <w:proofErr w:type="spellEnd"/>
      <w:r>
        <w:t xml:space="preserve"> </w:t>
      </w:r>
      <w:r>
        <w:rPr>
          <w:lang w:val="vi-VN"/>
        </w:rPr>
        <w:t>dầu; dự án đầu tư xây dựng cơ sở sản xuất hóa chất, thuốc bảo vệ thực vật, chất tẩy rửa, phụ gia, phân hoá học (trừ loại hình phối trộn), chế biến mủ cao su có công suất từ 10.000 tấn sản phẩm/năm trở lên; dự án nhà máy sản xuất xi măng công suất từ 1.200.000 tấn xi măng/năm trở lên; dự án sản xuất, kinh doanh, dịch vụ có phát sinh chất thải phóng xạ; dự án đầu tư xây dựng cơ sở sản xuất ắc quy có công suất từ 300.000 KWh/năm trở lên hoặc 600 tấn sản phẩm/năm trở lên; dự án đầu tư xây dựng cơ sở sản xuất, lắp ráp ô tô công suất 1.000 ô tô/năm trở lên; dự án đầu tư xây dựng cơ sở sản xuất bột giấy công suất từ 50.000 tấn sản phẩm/năm trở lên; dự án đầu tư xây dựng cơ sở sản xuất giấy có sử dụng giấy phế liệu công suất từ 50.000 tấn sản phẩm/năm trở lên; dự án đầu tư xây dựng cơ sở sản xuất dầu ăn, bột ngọt, tinh bột sắn, đường, chế bi</w:t>
      </w:r>
      <w:r>
        <w:t>ế</w:t>
      </w:r>
      <w:r>
        <w:rPr>
          <w:lang w:val="vi-VN"/>
        </w:rPr>
        <w:t>n sữa có công suất từ 50.000 tấn sản phẩm/năm trở lên; dự án đầu tư xây dựng cơ sở sản xuất bia, nước giải khát có công suất từ 30.000.000 lít sản ph</w:t>
      </w:r>
      <w:r>
        <w:t>ẩ</w:t>
      </w:r>
      <w:r>
        <w:rPr>
          <w:lang w:val="vi-VN"/>
        </w:rPr>
        <w:t>m/năm trở lên; dự án đầu tư xây dựng nhà máy sản xuất cồn, rượu có công suất từ 2.000.000 lít sản phẩm/năm trở lên; dự án đầu tư xây dựn</w:t>
      </w:r>
      <w:r>
        <w:t xml:space="preserve">g </w:t>
      </w:r>
      <w:r>
        <w:rPr>
          <w:lang w:val="vi-VN"/>
        </w:rPr>
        <w:t>cơ sở dệt có nhuộm công suất từ 100.000.000 m</w:t>
      </w:r>
      <w:r>
        <w:rPr>
          <w:vertAlign w:val="superscript"/>
          <w:lang w:val="vi-VN"/>
        </w:rPr>
        <w:t>2</w:t>
      </w:r>
      <w:r>
        <w:rPr>
          <w:lang w:val="vi-VN"/>
        </w:rPr>
        <w:t xml:space="preserve"> vải/năm trở lên; dự án đ</w:t>
      </w:r>
      <w:r>
        <w:t>ầ</w:t>
      </w:r>
      <w:r>
        <w:rPr>
          <w:lang w:val="vi-VN"/>
        </w:rPr>
        <w:t>u tư xây dựng cơ sở chế biến thủy sản công suất từ 20.000 tấn sản phẩm/năm trở lên.</w:t>
      </w:r>
    </w:p>
    <w:p w:rsidR="00853614" w:rsidRDefault="00853614" w:rsidP="00853614">
      <w:pPr>
        <w:spacing w:before="120" w:after="280" w:afterAutospacing="1"/>
      </w:pPr>
      <w:r>
        <w:rPr>
          <w:lang w:val="vi-VN"/>
        </w:rPr>
        <w:t>6. Dự án khai thác dầu khí; dự án nạo vét luồng đường thủy, luồng hàng hải, khu neo đậu tàu có quy mô từ 1.000.000 m</w:t>
      </w:r>
      <w:r>
        <w:rPr>
          <w:vertAlign w:val="superscript"/>
          <w:lang w:val="vi-VN"/>
        </w:rPr>
        <w:t>3</w:t>
      </w:r>
      <w:r>
        <w:rPr>
          <w:lang w:val="vi-VN"/>
        </w:rPr>
        <w:t>/năm trở lên hoặc tổng lượng vật li</w:t>
      </w:r>
      <w:r>
        <w:t>ệ</w:t>
      </w:r>
      <w:r>
        <w:rPr>
          <w:lang w:val="vi-VN"/>
        </w:rPr>
        <w:t>u n</w:t>
      </w:r>
      <w:r>
        <w:t>ạ</w:t>
      </w:r>
      <w:r>
        <w:rPr>
          <w:lang w:val="vi-VN"/>
        </w:rPr>
        <w:t>o vét từ 10.000.000 m</w:t>
      </w:r>
      <w:r>
        <w:rPr>
          <w:vertAlign w:val="superscript"/>
          <w:lang w:val="vi-VN"/>
        </w:rPr>
        <w:t>3</w:t>
      </w:r>
      <w:r>
        <w:rPr>
          <w:lang w:val="vi-VN"/>
        </w:rPr>
        <w:t xml:space="preserve"> trở lên.</w:t>
      </w:r>
    </w:p>
    <w:p w:rsidR="00853614" w:rsidRDefault="00853614" w:rsidP="00853614">
      <w:pPr>
        <w:spacing w:before="120" w:after="280" w:afterAutospacing="1"/>
      </w:pPr>
      <w:r>
        <w:rPr>
          <w:lang w:val="vi-VN"/>
        </w:rPr>
        <w:t xml:space="preserve">7. Các dự án nhận chìm vật chất xuống biển quy định tại mục 106 Phụ </w:t>
      </w:r>
      <w:r>
        <w:t>l</w:t>
      </w:r>
      <w:r>
        <w:rPr>
          <w:lang w:val="vi-VN"/>
        </w:rPr>
        <w:t>ục II và thuộc thẩm quyền cấp phép nhận chìm của Bộ Tài nguyên và Môi trường; dự án thuộc thẩm quyền cấp giấy phép xả nước thải vào nguồn nước, cấp giấy phép khai thác khoáng sản của Bộ Tài nguyên và Môi trường.</w:t>
      </w:r>
    </w:p>
    <w:p w:rsidR="00853614" w:rsidRDefault="00853614" w:rsidP="00853614">
      <w:pPr>
        <w:spacing w:before="120" w:after="280" w:afterAutospacing="1"/>
      </w:pPr>
      <w:r>
        <w:rPr>
          <w:lang w:val="vi-VN"/>
        </w:rPr>
        <w:t>8. Dự án đầu tư xây dựng kết cấu hạ tầng khu công nghiệp, khu dịch vụ du lịch, vui chơi giải trí, khu đô thị có diện tích từ 200 ha trở lên; dự án đầu tư xây dựng cảng, khu neo đậu cho tàu có trọng tải từ 50.000 DWT; dự án đầu tư xây dựng nhà máy, cơ sở hoặc khu liên h</w:t>
      </w:r>
      <w:r>
        <w:t>ợ</w:t>
      </w:r>
      <w:r>
        <w:rPr>
          <w:lang w:val="vi-VN"/>
        </w:rPr>
        <w:t>p sản xuất gang, thép, luyện kim công suất từ 300.000 tấn sản phẩm/năm trở lên.</w:t>
      </w:r>
    </w:p>
    <w:p w:rsidR="00853614" w:rsidRDefault="00853614" w:rsidP="00853614">
      <w:pPr>
        <w:spacing w:before="120" w:after="280" w:afterAutospacing="1"/>
      </w:pPr>
      <w:r>
        <w:rPr>
          <w:lang w:val="vi-VN"/>
        </w:rPr>
        <w:t>9. Dự án đầu tư xây dựng cơ sở tái chế, xử lý chất thải rắn công nghiệp thông thường công suất từ 500 tấn/ngày (24 giờ) trở lên; dự án đầu tư xây dựng cơ sở tái chế, xử lý chất thải rắn sinh hoạt công suất từ 1.000 tấn/ngày (24 giờ) trở lên; dự án tái ch</w:t>
      </w:r>
      <w:r>
        <w:t>ế</w:t>
      </w:r>
      <w:r>
        <w:rPr>
          <w:lang w:val="vi-VN"/>
        </w:rPr>
        <w:t>, xử lý chất thải nguy hại; dự án đầu tư xây dựng cơ sở phá dỡ tàu cũ; dự án đầu tư xây dựng cơ sở khám chữa bệnh quy mô từ 1.000 giường bệnh trở lên (trừ trường hợp do Bộ Y tế cấp quyết định phê duyệt dự án đầu tư); Dự án đầu tư xây dựng cơ sở sản xu</w:t>
      </w:r>
      <w:r>
        <w:t>ấ</w:t>
      </w:r>
      <w:r>
        <w:rPr>
          <w:lang w:val="vi-VN"/>
        </w:rPr>
        <w:t>t có sử dụng phế liệu nhập khẩu làm nguyên liệu sản xuất.</w:t>
      </w:r>
    </w:p>
    <w:p w:rsidR="00853614" w:rsidRDefault="00853614" w:rsidP="00853614">
      <w:pPr>
        <w:spacing w:before="120" w:after="280" w:afterAutospacing="1"/>
      </w:pPr>
      <w:r>
        <w:rPr>
          <w:lang w:val="vi-VN"/>
        </w:rPr>
        <w:lastRenderedPageBreak/>
        <w:t>10. Dự án mở rộng quy mô, nâng cấp, nâng công suất các cơ sở sản xuất, kinh doanh, dịch vụ và khu công nghiệp tới mức tương đương (bao gồm cả phần cũ và phần dự án mới) với dự án thứ tự từ mục 01 đến mục 09 của Phụ lục này.</w:t>
      </w:r>
    </w:p>
    <w:p w:rsidR="00853614" w:rsidRDefault="00853614" w:rsidP="00853614">
      <w:pPr>
        <w:spacing w:before="120" w:after="280" w:afterAutospacing="1"/>
      </w:pPr>
      <w:r>
        <w:rPr>
          <w:lang w:val="vi-VN"/>
        </w:rPr>
        <w:t>11. Dự án có hạng mục với quy mô tương đương hoặc tính chất tương tự các dự án từ mục 01 đến mục 10 của Phụ lục này.</w:t>
      </w:r>
    </w:p>
    <w:p w:rsidR="00853614" w:rsidRDefault="00853614" w:rsidP="00853614">
      <w:pPr>
        <w:spacing w:before="120" w:after="280" w:afterAutospacing="1"/>
      </w:pPr>
      <w:r>
        <w:rPr>
          <w:lang w:val="vi-VN"/>
        </w:rPr>
        <w:t xml:space="preserve">12. Các dự án thuộc cột 3 Phụ lục II nằm trên địa bàn 2 tỉnh </w:t>
      </w:r>
      <w:proofErr w:type="spellStart"/>
      <w:r>
        <w:t>tr</w:t>
      </w:r>
      <w:proofErr w:type="spellEnd"/>
      <w:r>
        <w:rPr>
          <w:lang w:val="vi-VN"/>
        </w:rPr>
        <w:t>ở lên hoặc nằm trên vùng biển không xác định được trách nhiệm quản lý hành chính của Ủy ban nhân dân cấp tỉnh hoặc dự án nằm trên địa bàn của 2 quốc gia trở lên./.</w:t>
      </w:r>
    </w:p>
    <w:p w:rsidR="00853614" w:rsidRDefault="00853614" w:rsidP="00853614">
      <w:pPr>
        <w:spacing w:before="120" w:after="280" w:afterAutospacing="1"/>
      </w:pPr>
      <w:r>
        <w:rPr>
          <w:lang w:val="vi-VN"/>
        </w:rPr>
        <w:t>5. Thay thế Phụ lục IV như sau:</w:t>
      </w:r>
    </w:p>
    <w:p w:rsidR="00853614" w:rsidRDefault="00853614" w:rsidP="00853614">
      <w:pPr>
        <w:spacing w:before="120" w:after="280" w:afterAutospacing="1"/>
        <w:jc w:val="center"/>
      </w:pPr>
      <w:bookmarkStart w:id="23" w:name="chuong_pl_5"/>
      <w:r>
        <w:rPr>
          <w:b/>
          <w:bCs/>
          <w:lang w:val="vi-VN"/>
        </w:rPr>
        <w:t>PHỤ LỤC IV</w:t>
      </w:r>
      <w:bookmarkEnd w:id="23"/>
    </w:p>
    <w:p w:rsidR="00853614" w:rsidRDefault="00853614" w:rsidP="00853614">
      <w:pPr>
        <w:spacing w:before="120" w:after="280" w:afterAutospacing="1"/>
        <w:jc w:val="center"/>
      </w:pPr>
      <w:bookmarkStart w:id="24" w:name="chuong_pl_5_name"/>
      <w:r>
        <w:rPr>
          <w:lang w:val="vi-VN"/>
        </w:rPr>
        <w:t>DANH MỤC DỰ ÁN, PHƯƠNG ÁN SẢN XUẤT, KINH DOANH, DỊCH VỤ THUỘC THẨM QUYỀN XÁC NHẬN KẾ HOẠCH BẢO VỆ MÔI TRƯỜNG CỦA CƠ QUAN CHUYÊN MÔN VỀ BẢO VỆ MÔI TRƯỜNG CẤP TỈNH</w:t>
      </w:r>
      <w:bookmarkEnd w:id="24"/>
    </w:p>
    <w:p w:rsidR="00853614" w:rsidRDefault="00853614" w:rsidP="00853614">
      <w:pPr>
        <w:spacing w:before="120" w:after="280" w:afterAutospacing="1"/>
      </w:pPr>
      <w:r>
        <w:rPr>
          <w:lang w:val="vi-VN"/>
        </w:rPr>
        <w:t xml:space="preserve">1. Dự án hoặc phương án sản xuất, kinh doanh, dịch vụ thuộc đối tượng phải xác nhận kế hoạch bảo vệ môi trường quy định tại cột 4 Phụ lục </w:t>
      </w:r>
      <w:r>
        <w:t xml:space="preserve">II </w:t>
      </w:r>
      <w:r>
        <w:rPr>
          <w:lang w:val="vi-VN"/>
        </w:rPr>
        <w:t xml:space="preserve">và thuộc Danh mục các loại hình sản xuất công nghiệp có nguy cơ gây ô nhiễm môi trường cao quy định tại Phụ lục </w:t>
      </w:r>
      <w:r>
        <w:t>II</w:t>
      </w:r>
      <w:r>
        <w:rPr>
          <w:lang w:val="vi-VN"/>
        </w:rPr>
        <w:t>a Nghị định này.</w:t>
      </w:r>
    </w:p>
    <w:p w:rsidR="00853614" w:rsidRDefault="00853614" w:rsidP="00853614">
      <w:pPr>
        <w:spacing w:before="120" w:after="280" w:afterAutospacing="1"/>
      </w:pPr>
      <w:r>
        <w:rPr>
          <w:lang w:val="vi-VN"/>
        </w:rPr>
        <w:t>2. Dự án, phương án sản xuất, kinh doanh, dịch vụ hoặc dự án, phương án đầu tư mở rộng quy mô, nâng công suất các cơ sở sản xuất, kinh doanh, dịch vụ, có phát sinh lượng nước thải từ 50 m</w:t>
      </w:r>
      <w:r>
        <w:rPr>
          <w:vertAlign w:val="superscript"/>
          <w:lang w:val="vi-VN"/>
        </w:rPr>
        <w:t>3</w:t>
      </w:r>
      <w:r>
        <w:rPr>
          <w:lang w:val="vi-VN"/>
        </w:rPr>
        <w:t>/ngày (24 giờ) đến dưới 500 m</w:t>
      </w:r>
      <w:r>
        <w:rPr>
          <w:vertAlign w:val="superscript"/>
          <w:lang w:val="vi-VN"/>
        </w:rPr>
        <w:t>3</w:t>
      </w:r>
      <w:r>
        <w:rPr>
          <w:lang w:val="vi-VN"/>
        </w:rPr>
        <w:t>/ng</w:t>
      </w:r>
      <w:r>
        <w:t>à</w:t>
      </w:r>
      <w:r>
        <w:rPr>
          <w:lang w:val="vi-VN"/>
        </w:rPr>
        <w:t>y (24 giờ) hoặc chất thải rắn từ 05 tấn/ngày (24 giờ) đến dưới 10 tấn/ngày (24 giờ) hoặc khí thải từ 10.000 m</w:t>
      </w:r>
      <w:r>
        <w:rPr>
          <w:vertAlign w:val="superscript"/>
          <w:lang w:val="vi-VN"/>
        </w:rPr>
        <w:t>3</w:t>
      </w:r>
      <w:r>
        <w:rPr>
          <w:lang w:val="vi-VN"/>
        </w:rPr>
        <w:t xml:space="preserve"> khí thải/giờ đến dưới 20.000 m</w:t>
      </w:r>
      <w:r>
        <w:rPr>
          <w:vertAlign w:val="superscript"/>
          <w:lang w:val="vi-VN"/>
        </w:rPr>
        <w:t>3</w:t>
      </w:r>
      <w:r>
        <w:rPr>
          <w:lang w:val="vi-VN"/>
        </w:rPr>
        <w:t xml:space="preserve"> khí thải/giờ (bao gồm cả cơ sở đang hoạt động và phần mở rộng) trừ các dự án đầu tư sản xuất, kinh doanh, dịch vụ quy định tại cột 3 Phụ </w:t>
      </w:r>
      <w:r>
        <w:t>l</w:t>
      </w:r>
      <w:r>
        <w:rPr>
          <w:lang w:val="vi-VN"/>
        </w:rPr>
        <w:t>ục II Nghị định này.</w:t>
      </w:r>
    </w:p>
    <w:p w:rsidR="00853614" w:rsidRDefault="00853614" w:rsidP="00853614">
      <w:pPr>
        <w:spacing w:before="120" w:after="280" w:afterAutospacing="1"/>
      </w:pPr>
      <w:r>
        <w:rPr>
          <w:lang w:val="vi-VN"/>
        </w:rPr>
        <w:t>3. Dự án có hạng mục với quy mô, công suất tương đương hoặc tính chất tương tự các dự án tại các mục 1 và 2 Phụ lục này.</w:t>
      </w:r>
    </w:p>
    <w:p w:rsidR="00853614" w:rsidRDefault="00853614" w:rsidP="00853614">
      <w:pPr>
        <w:spacing w:before="120" w:after="280" w:afterAutospacing="1"/>
      </w:pPr>
      <w:r>
        <w:rPr>
          <w:lang w:val="vi-VN"/>
        </w:rPr>
        <w:t>4. Dự án, cơ sở sản xuất, kinh doanh dịch vụ thuộc đối tượng lập kế hoạch bảo vệ môi trường thực hiện trên địa b</w:t>
      </w:r>
      <w:r>
        <w:t>ả</w:t>
      </w:r>
      <w:r>
        <w:rPr>
          <w:lang w:val="vi-VN"/>
        </w:rPr>
        <w:t>n 2 huyện trở lên./</w:t>
      </w:r>
    </w:p>
    <w:p w:rsidR="00853614" w:rsidRDefault="00853614" w:rsidP="00853614">
      <w:pPr>
        <w:spacing w:before="120" w:after="280" w:afterAutospacing="1"/>
      </w:pPr>
      <w:r>
        <w:rPr>
          <w:lang w:val="vi-VN"/>
        </w:rPr>
        <w:t>6. Bổ sung Phụ lục V như sau:</w:t>
      </w:r>
    </w:p>
    <w:p w:rsidR="00853614" w:rsidRDefault="00853614"/>
    <w:sectPr w:rsidR="00853614" w:rsidSect="005728FF">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FF"/>
    <w:rsid w:val="002D368F"/>
    <w:rsid w:val="00321330"/>
    <w:rsid w:val="005728FF"/>
    <w:rsid w:val="00853614"/>
    <w:rsid w:val="00EE6461"/>
    <w:rsid w:val="00F9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E4B3"/>
  <w15:chartTrackingRefBased/>
  <w15:docId w15:val="{EB39D31E-EBA8-4267-9003-4D4E4B2D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8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Pages>
  <Words>5605</Words>
  <Characters>31949</Characters>
  <Application>Microsoft Office Word</Application>
  <DocSecurity>0</DocSecurity>
  <Lines>266</Lines>
  <Paragraphs>74</Paragraphs>
  <ScaleCrop>false</ScaleCrop>
  <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SK CKN</cp:lastModifiedBy>
  <cp:revision>6</cp:revision>
  <dcterms:created xsi:type="dcterms:W3CDTF">2019-07-29T09:37:00Z</dcterms:created>
  <dcterms:modified xsi:type="dcterms:W3CDTF">2019-08-11T08:06:00Z</dcterms:modified>
</cp:coreProperties>
</file>